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B7" w:rsidRPr="0039645D" w:rsidRDefault="000615B7" w:rsidP="000615B7">
      <w:pPr>
        <w:rPr>
          <w:rFonts w:ascii="Times New Roman" w:hAnsi="Times New Roman"/>
          <w:sz w:val="20"/>
          <w:lang w:val="en-US"/>
        </w:rPr>
      </w:pPr>
    </w:p>
    <w:p w:rsidR="000615B7" w:rsidRPr="0039645D" w:rsidRDefault="000615B7" w:rsidP="000615B7">
      <w:pPr>
        <w:jc w:val="center"/>
        <w:rPr>
          <w:rFonts w:ascii="Times New Roman" w:hAnsi="Times New Roman"/>
          <w:lang w:val="en-US"/>
        </w:rPr>
      </w:pPr>
    </w:p>
    <w:p w:rsidR="000615B7" w:rsidRPr="0039645D" w:rsidRDefault="000615B7" w:rsidP="000615B7">
      <w:pPr>
        <w:tabs>
          <w:tab w:val="left" w:pos="-180"/>
          <w:tab w:val="right" w:pos="4320"/>
        </w:tabs>
        <w:suppressAutoHyphens/>
        <w:rPr>
          <w:rFonts w:ascii="Times New Roman" w:hAnsi="Times New Roman"/>
          <w:lang w:eastAsia="ar-SA"/>
        </w:rPr>
      </w:pPr>
      <w:r w:rsidRPr="0039645D">
        <w:rPr>
          <w:rFonts w:ascii="Times New Roman" w:hAnsi="Times New Roman"/>
          <w:noProof/>
        </w:rPr>
        <w:drawing>
          <wp:anchor distT="0" distB="0" distL="114300" distR="114300" simplePos="0" relativeHeight="251659264" behindDoc="0" locked="0" layoutInCell="1" allowOverlap="1" wp14:anchorId="34D80BFC" wp14:editId="5F509724">
            <wp:simplePos x="0" y="0"/>
            <wp:positionH relativeFrom="column">
              <wp:posOffset>2762250</wp:posOffset>
            </wp:positionH>
            <wp:positionV relativeFrom="paragraph">
              <wp:posOffset>-6985</wp:posOffset>
            </wp:positionV>
            <wp:extent cx="590550" cy="685800"/>
            <wp:effectExtent l="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0615B7" w:rsidRPr="0039645D" w:rsidRDefault="000615B7" w:rsidP="000615B7">
      <w:pPr>
        <w:tabs>
          <w:tab w:val="left" w:pos="-180"/>
          <w:tab w:val="right" w:pos="4320"/>
        </w:tabs>
        <w:suppressAutoHyphens/>
        <w:rPr>
          <w:rFonts w:ascii="Times New Roman" w:hAnsi="Times New Roman"/>
          <w:lang w:eastAsia="ar-SA"/>
        </w:rPr>
      </w:pPr>
    </w:p>
    <w:p w:rsidR="000615B7" w:rsidRPr="0039645D" w:rsidRDefault="000615B7" w:rsidP="000615B7">
      <w:pPr>
        <w:tabs>
          <w:tab w:val="left" w:pos="-180"/>
          <w:tab w:val="right" w:pos="4320"/>
        </w:tabs>
        <w:suppressAutoHyphens/>
        <w:rPr>
          <w:rFonts w:ascii="Times New Roman" w:hAnsi="Times New Roman"/>
          <w:lang w:eastAsia="ar-SA"/>
        </w:rPr>
      </w:pPr>
    </w:p>
    <w:p w:rsidR="000615B7" w:rsidRPr="0039645D" w:rsidRDefault="000615B7" w:rsidP="000615B7">
      <w:pPr>
        <w:tabs>
          <w:tab w:val="left" w:pos="-180"/>
          <w:tab w:val="right" w:pos="4320"/>
        </w:tabs>
        <w:suppressAutoHyphens/>
        <w:rPr>
          <w:rFonts w:ascii="Times New Roman" w:hAnsi="Times New Roman"/>
          <w:lang w:eastAsia="ar-SA"/>
        </w:rPr>
      </w:pPr>
    </w:p>
    <w:p w:rsidR="000615B7" w:rsidRPr="0039645D" w:rsidRDefault="000615B7" w:rsidP="000615B7">
      <w:pPr>
        <w:tabs>
          <w:tab w:val="left" w:pos="4320"/>
        </w:tabs>
        <w:suppressAutoHyphens/>
        <w:jc w:val="center"/>
        <w:rPr>
          <w:rFonts w:ascii="Times New Roman" w:hAnsi="Times New Roman"/>
          <w:szCs w:val="24"/>
          <w:lang w:eastAsia="ar-SA"/>
        </w:rPr>
      </w:pPr>
      <w:r w:rsidRPr="0039645D">
        <w:rPr>
          <w:rFonts w:ascii="Times New Roman" w:hAnsi="Times New Roman"/>
          <w:szCs w:val="24"/>
          <w:lang w:eastAsia="ar-SA"/>
        </w:rPr>
        <w:t>Администрация</w:t>
      </w:r>
    </w:p>
    <w:p w:rsidR="000615B7" w:rsidRPr="0039645D" w:rsidRDefault="000615B7" w:rsidP="000615B7">
      <w:pPr>
        <w:tabs>
          <w:tab w:val="left" w:pos="4320"/>
        </w:tabs>
        <w:suppressAutoHyphens/>
        <w:jc w:val="center"/>
        <w:rPr>
          <w:rFonts w:ascii="Times New Roman" w:hAnsi="Times New Roman"/>
          <w:szCs w:val="24"/>
          <w:lang w:eastAsia="ar-SA"/>
        </w:rPr>
      </w:pPr>
      <w:r w:rsidRPr="0039645D">
        <w:rPr>
          <w:rFonts w:ascii="Times New Roman" w:hAnsi="Times New Roman"/>
          <w:szCs w:val="24"/>
          <w:lang w:eastAsia="ar-SA"/>
        </w:rPr>
        <w:t xml:space="preserve"> муниципального образования Красноозерное сельское поселение</w:t>
      </w:r>
    </w:p>
    <w:p w:rsidR="000615B7" w:rsidRPr="0039645D" w:rsidRDefault="000615B7" w:rsidP="000615B7">
      <w:pPr>
        <w:tabs>
          <w:tab w:val="left" w:pos="4320"/>
        </w:tabs>
        <w:suppressAutoHyphens/>
        <w:jc w:val="center"/>
        <w:rPr>
          <w:rFonts w:ascii="Times New Roman" w:hAnsi="Times New Roman"/>
          <w:szCs w:val="24"/>
          <w:lang w:eastAsia="ar-SA"/>
        </w:rPr>
      </w:pPr>
      <w:r w:rsidRPr="0039645D">
        <w:rPr>
          <w:rFonts w:ascii="Times New Roman" w:hAnsi="Times New Roman"/>
          <w:szCs w:val="24"/>
          <w:lang w:eastAsia="ar-SA"/>
        </w:rPr>
        <w:t xml:space="preserve"> муниципального образования </w:t>
      </w:r>
      <w:proofErr w:type="spellStart"/>
      <w:r w:rsidRPr="0039645D">
        <w:rPr>
          <w:rFonts w:ascii="Times New Roman" w:hAnsi="Times New Roman"/>
          <w:szCs w:val="24"/>
          <w:lang w:eastAsia="ar-SA"/>
        </w:rPr>
        <w:t>Приозерский</w:t>
      </w:r>
      <w:proofErr w:type="spellEnd"/>
      <w:r w:rsidRPr="0039645D">
        <w:rPr>
          <w:rFonts w:ascii="Times New Roman" w:hAnsi="Times New Roman"/>
          <w:szCs w:val="24"/>
          <w:lang w:eastAsia="ar-SA"/>
        </w:rPr>
        <w:t xml:space="preserve"> муниципальный район</w:t>
      </w:r>
    </w:p>
    <w:p w:rsidR="000615B7" w:rsidRPr="0039645D" w:rsidRDefault="000615B7" w:rsidP="000615B7">
      <w:pPr>
        <w:tabs>
          <w:tab w:val="left" w:pos="4320"/>
        </w:tabs>
        <w:suppressAutoHyphens/>
        <w:jc w:val="center"/>
        <w:rPr>
          <w:rFonts w:ascii="Times New Roman" w:hAnsi="Times New Roman"/>
          <w:bCs/>
          <w:szCs w:val="24"/>
          <w:lang w:eastAsia="ar-SA"/>
        </w:rPr>
      </w:pPr>
      <w:r w:rsidRPr="0039645D">
        <w:rPr>
          <w:rFonts w:ascii="Times New Roman" w:hAnsi="Times New Roman"/>
          <w:szCs w:val="24"/>
          <w:lang w:eastAsia="ar-SA"/>
        </w:rPr>
        <w:t xml:space="preserve"> Ленинградской области</w:t>
      </w:r>
    </w:p>
    <w:p w:rsidR="000615B7" w:rsidRPr="0039645D" w:rsidRDefault="000615B7" w:rsidP="000615B7">
      <w:pPr>
        <w:tabs>
          <w:tab w:val="left" w:pos="4320"/>
        </w:tabs>
        <w:suppressAutoHyphens/>
        <w:ind w:left="5664" w:hanging="6204"/>
        <w:jc w:val="center"/>
        <w:rPr>
          <w:rFonts w:ascii="Times New Roman" w:hAnsi="Times New Roman"/>
          <w:bCs/>
          <w:szCs w:val="24"/>
          <w:lang w:eastAsia="ar-SA"/>
        </w:rPr>
      </w:pPr>
    </w:p>
    <w:p w:rsidR="000615B7" w:rsidRPr="0039645D" w:rsidRDefault="000615B7" w:rsidP="000615B7">
      <w:pPr>
        <w:tabs>
          <w:tab w:val="left" w:pos="-180"/>
          <w:tab w:val="right" w:pos="4320"/>
        </w:tabs>
        <w:suppressAutoHyphens/>
        <w:ind w:left="720" w:hanging="720"/>
        <w:jc w:val="center"/>
        <w:rPr>
          <w:rFonts w:ascii="Times New Roman" w:hAnsi="Times New Roman"/>
          <w:bCs/>
          <w:szCs w:val="24"/>
          <w:lang w:eastAsia="ar-SA"/>
        </w:rPr>
      </w:pPr>
      <w:r w:rsidRPr="0039645D">
        <w:rPr>
          <w:rFonts w:ascii="Times New Roman" w:hAnsi="Times New Roman"/>
          <w:bCs/>
          <w:szCs w:val="24"/>
          <w:lang w:eastAsia="ar-SA"/>
        </w:rPr>
        <w:t>ПОСТАНОВЛЕНИЕ</w:t>
      </w:r>
    </w:p>
    <w:p w:rsidR="000615B7" w:rsidRPr="0039645D" w:rsidRDefault="000615B7" w:rsidP="000615B7">
      <w:pPr>
        <w:tabs>
          <w:tab w:val="left" w:pos="-180"/>
        </w:tabs>
        <w:suppressAutoHyphens/>
        <w:ind w:left="5664" w:hanging="6204"/>
        <w:rPr>
          <w:rFonts w:ascii="Times New Roman" w:hAnsi="Times New Roman"/>
          <w:szCs w:val="24"/>
          <w:lang w:eastAsia="ar-SA"/>
        </w:rPr>
      </w:pPr>
    </w:p>
    <w:p w:rsidR="000615B7" w:rsidRPr="0039645D" w:rsidRDefault="000615B7" w:rsidP="000615B7">
      <w:pPr>
        <w:suppressAutoHyphens/>
        <w:rPr>
          <w:rFonts w:ascii="Times New Roman" w:hAnsi="Times New Roman"/>
          <w:szCs w:val="24"/>
          <w:lang w:eastAsia="ar-SA"/>
        </w:rPr>
      </w:pPr>
    </w:p>
    <w:p w:rsidR="000615B7" w:rsidRPr="0039645D" w:rsidRDefault="000615B7" w:rsidP="000615B7">
      <w:pPr>
        <w:suppressAutoHyphens/>
        <w:rPr>
          <w:rFonts w:ascii="Times New Roman" w:hAnsi="Times New Roman"/>
          <w:szCs w:val="24"/>
          <w:lang w:eastAsia="ar-SA"/>
        </w:rPr>
      </w:pPr>
      <w:r w:rsidRPr="0039645D">
        <w:rPr>
          <w:rFonts w:ascii="Times New Roman" w:hAnsi="Times New Roman"/>
          <w:szCs w:val="24"/>
          <w:lang w:eastAsia="ar-SA"/>
        </w:rPr>
        <w:t xml:space="preserve"> от </w:t>
      </w:r>
      <w:r>
        <w:rPr>
          <w:rFonts w:ascii="Times New Roman" w:hAnsi="Times New Roman"/>
          <w:szCs w:val="24"/>
          <w:lang w:eastAsia="ar-SA"/>
        </w:rPr>
        <w:t xml:space="preserve">17 мая </w:t>
      </w:r>
      <w:r w:rsidRPr="0039645D">
        <w:rPr>
          <w:rFonts w:ascii="Times New Roman" w:hAnsi="Times New Roman"/>
          <w:szCs w:val="24"/>
          <w:lang w:eastAsia="ar-SA"/>
        </w:rPr>
        <w:t xml:space="preserve">  2017 </w:t>
      </w:r>
      <w:proofErr w:type="gramStart"/>
      <w:r w:rsidRPr="0039645D">
        <w:rPr>
          <w:rFonts w:ascii="Times New Roman" w:hAnsi="Times New Roman"/>
          <w:szCs w:val="24"/>
          <w:lang w:eastAsia="ar-SA"/>
        </w:rPr>
        <w:t>года  №</w:t>
      </w:r>
      <w:proofErr w:type="gramEnd"/>
      <w:r w:rsidRPr="0039645D">
        <w:rPr>
          <w:rFonts w:ascii="Times New Roman" w:hAnsi="Times New Roman"/>
          <w:szCs w:val="24"/>
          <w:lang w:eastAsia="ar-SA"/>
        </w:rPr>
        <w:t xml:space="preserve">   </w:t>
      </w:r>
      <w:r>
        <w:rPr>
          <w:rFonts w:ascii="Times New Roman" w:hAnsi="Times New Roman"/>
          <w:szCs w:val="24"/>
          <w:lang w:eastAsia="ar-SA"/>
        </w:rPr>
        <w:t xml:space="preserve"> 140</w:t>
      </w:r>
    </w:p>
    <w:p w:rsidR="000615B7" w:rsidRPr="0039645D" w:rsidRDefault="000615B7" w:rsidP="000615B7">
      <w:pPr>
        <w:ind w:right="2407"/>
        <w:rPr>
          <w:rFonts w:ascii="Times New Roman" w:hAnsi="Times New Roman"/>
          <w:sz w:val="28"/>
          <w:szCs w:val="28"/>
        </w:rPr>
      </w:pPr>
    </w:p>
    <w:p w:rsidR="000615B7" w:rsidRPr="000615B7" w:rsidRDefault="000615B7" w:rsidP="000615B7">
      <w:pPr>
        <w:tabs>
          <w:tab w:val="left" w:pos="6379"/>
        </w:tabs>
        <w:ind w:right="3541"/>
        <w:jc w:val="both"/>
        <w:rPr>
          <w:rFonts w:ascii="Times New Roman" w:hAnsi="Times New Roman"/>
          <w:szCs w:val="24"/>
        </w:rPr>
      </w:pPr>
      <w:bookmarkStart w:id="0" w:name="_GoBack"/>
      <w:r w:rsidRPr="0039645D">
        <w:rPr>
          <w:rFonts w:ascii="Times New Roman" w:hAnsi="Times New Roman"/>
          <w:szCs w:val="24"/>
        </w:rPr>
        <w:t xml:space="preserve">Об утверждении Порядка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w:t>
      </w:r>
      <w:r>
        <w:rPr>
          <w:rFonts w:ascii="Times New Roman" w:hAnsi="Times New Roman"/>
          <w:szCs w:val="24"/>
        </w:rPr>
        <w:t>под</w:t>
      </w:r>
      <w:r w:rsidRPr="0039645D">
        <w:rPr>
          <w:rFonts w:ascii="Times New Roman" w:hAnsi="Times New Roman"/>
          <w:szCs w:val="24"/>
        </w:rPr>
        <w:t xml:space="preserve">программы </w:t>
      </w:r>
      <w:r>
        <w:rPr>
          <w:rFonts w:ascii="Times New Roman" w:hAnsi="Times New Roman"/>
          <w:szCs w:val="24"/>
        </w:rPr>
        <w:t xml:space="preserve"> </w:t>
      </w:r>
      <w:r>
        <w:rPr>
          <w:szCs w:val="24"/>
        </w:rPr>
        <w:t xml:space="preserve"> </w:t>
      </w:r>
      <w:r w:rsidRPr="00E95A9B">
        <w:rPr>
          <w:szCs w:val="24"/>
        </w:rPr>
        <w:t xml:space="preserve"> </w:t>
      </w:r>
      <w:r>
        <w:t xml:space="preserve"> </w:t>
      </w:r>
      <w:r w:rsidRPr="000615B7">
        <w:rPr>
          <w:rFonts w:ascii="Times New Roman" w:hAnsi="Times New Roman"/>
        </w:rPr>
        <w:t>«</w:t>
      </w:r>
      <w:r w:rsidRPr="000615B7">
        <w:rPr>
          <w:rFonts w:ascii="Times New Roman" w:hAnsi="Times New Roman"/>
          <w:szCs w:val="24"/>
        </w:rPr>
        <w:t xml:space="preserve">Развитие и поддержка малого и среднего предпринимательства в муниципальном образовании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sidRPr="000615B7">
        <w:rPr>
          <w:rFonts w:ascii="Times New Roman" w:hAnsi="Times New Roman"/>
          <w:szCs w:val="24"/>
        </w:rPr>
        <w:t>»</w:t>
      </w:r>
      <w:r>
        <w:rPr>
          <w:rFonts w:ascii="Times New Roman" w:hAnsi="Times New Roman"/>
          <w:szCs w:val="24"/>
        </w:rPr>
        <w:t xml:space="preserve"> программы </w:t>
      </w:r>
      <w:r w:rsidRPr="000615B7">
        <w:rPr>
          <w:rFonts w:ascii="Times New Roman" w:hAnsi="Times New Roman"/>
          <w:szCs w:val="24"/>
        </w:rPr>
        <w:t xml:space="preserve">«Устойчивое общественное развитие в муниципальном образование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p>
    <w:bookmarkEnd w:id="0"/>
    <w:p w:rsidR="000615B7" w:rsidRPr="0039645D" w:rsidRDefault="000615B7" w:rsidP="000615B7">
      <w:pPr>
        <w:ind w:right="2407"/>
        <w:rPr>
          <w:rFonts w:ascii="Times New Roman" w:hAnsi="Times New Roman"/>
          <w:sz w:val="28"/>
          <w:szCs w:val="28"/>
        </w:rPr>
      </w:pPr>
    </w:p>
    <w:p w:rsidR="000615B7" w:rsidRPr="0039645D" w:rsidRDefault="000615B7" w:rsidP="000615B7">
      <w:pPr>
        <w:ind w:firstLine="709"/>
        <w:jc w:val="both"/>
        <w:rPr>
          <w:rFonts w:ascii="Times New Roman" w:hAnsi="Times New Roman"/>
          <w:szCs w:val="24"/>
        </w:rPr>
      </w:pPr>
      <w:r w:rsidRPr="0039645D">
        <w:rPr>
          <w:rFonts w:ascii="Times New Roman" w:hAnsi="Times New Roman"/>
          <w:szCs w:val="24"/>
        </w:rPr>
        <w:t xml:space="preserve">В соответствии с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Федеральным законом от 24.11.1995 N 181-ФЗ "О социальной защите инвалидов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 организациях", в целях реализации муниципальной </w:t>
      </w:r>
      <w:r>
        <w:rPr>
          <w:rFonts w:ascii="Times New Roman" w:hAnsi="Times New Roman"/>
          <w:szCs w:val="24"/>
        </w:rPr>
        <w:t xml:space="preserve"> </w:t>
      </w:r>
      <w:r w:rsidRPr="0039645D">
        <w:rPr>
          <w:rFonts w:ascii="Times New Roman" w:hAnsi="Times New Roman"/>
          <w:szCs w:val="24"/>
        </w:rPr>
        <w:t xml:space="preserve"> </w:t>
      </w:r>
      <w:r>
        <w:rPr>
          <w:rFonts w:ascii="Times New Roman" w:hAnsi="Times New Roman"/>
          <w:szCs w:val="24"/>
        </w:rPr>
        <w:t>под</w:t>
      </w:r>
      <w:r w:rsidRPr="0039645D">
        <w:rPr>
          <w:rFonts w:ascii="Times New Roman" w:hAnsi="Times New Roman"/>
          <w:szCs w:val="24"/>
        </w:rPr>
        <w:t xml:space="preserve">программы </w:t>
      </w:r>
      <w:r>
        <w:rPr>
          <w:rFonts w:ascii="Times New Roman" w:hAnsi="Times New Roman"/>
          <w:szCs w:val="24"/>
        </w:rPr>
        <w:t xml:space="preserve"> </w:t>
      </w:r>
      <w:r>
        <w:rPr>
          <w:szCs w:val="24"/>
        </w:rPr>
        <w:t xml:space="preserve"> </w:t>
      </w:r>
      <w:r w:rsidRPr="00E95A9B">
        <w:rPr>
          <w:szCs w:val="24"/>
        </w:rPr>
        <w:t xml:space="preserve"> </w:t>
      </w:r>
      <w:r>
        <w:t xml:space="preserve"> </w:t>
      </w:r>
      <w:r w:rsidRPr="000615B7">
        <w:rPr>
          <w:rFonts w:ascii="Times New Roman" w:hAnsi="Times New Roman"/>
        </w:rPr>
        <w:t>«</w:t>
      </w:r>
      <w:r w:rsidRPr="000615B7">
        <w:rPr>
          <w:rFonts w:ascii="Times New Roman" w:hAnsi="Times New Roman"/>
          <w:szCs w:val="24"/>
        </w:rPr>
        <w:t xml:space="preserve">Развитие и поддержка малого и среднего предпринимательства в муниципальном образовании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программы </w:t>
      </w:r>
      <w:r w:rsidRPr="000615B7">
        <w:rPr>
          <w:rFonts w:ascii="Times New Roman" w:hAnsi="Times New Roman"/>
          <w:szCs w:val="24"/>
        </w:rPr>
        <w:t xml:space="preserve">«Устойчивое общественное развитие в муниципальном образование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w:t>
      </w:r>
      <w:r w:rsidRPr="0039645D">
        <w:rPr>
          <w:rFonts w:ascii="Times New Roman" w:hAnsi="Times New Roman"/>
          <w:szCs w:val="24"/>
        </w:rPr>
        <w:t xml:space="preserve">утвержденной постановлением администрации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w:t>
      </w:r>
      <w:r w:rsidRPr="000615B7">
        <w:rPr>
          <w:rFonts w:ascii="Times New Roman" w:hAnsi="Times New Roman"/>
          <w:szCs w:val="24"/>
        </w:rPr>
        <w:t>области» от 02.11.2016 №</w:t>
      </w:r>
      <w:r w:rsidRPr="000615B7">
        <w:rPr>
          <w:rFonts w:ascii="Times New Roman" w:hAnsi="Times New Roman"/>
          <w:szCs w:val="24"/>
        </w:rPr>
        <w:t>293</w:t>
      </w:r>
      <w:r w:rsidRPr="000615B7">
        <w:rPr>
          <w:rFonts w:ascii="Times New Roman" w:hAnsi="Times New Roman"/>
          <w:szCs w:val="24"/>
        </w:rPr>
        <w:t>,</w:t>
      </w:r>
      <w:r w:rsidRPr="0039645D">
        <w:rPr>
          <w:rFonts w:ascii="Times New Roman" w:hAnsi="Times New Roman"/>
          <w:szCs w:val="24"/>
        </w:rPr>
        <w:t xml:space="preserve">  администрация муниципального образования Красноозерное сельское поселение, ПОСТАНОВЛЯЕТ:</w:t>
      </w:r>
    </w:p>
    <w:p w:rsidR="000615B7" w:rsidRPr="0039645D" w:rsidRDefault="000615B7" w:rsidP="000615B7">
      <w:pPr>
        <w:tabs>
          <w:tab w:val="left" w:pos="5760"/>
        </w:tabs>
        <w:jc w:val="both"/>
        <w:rPr>
          <w:rFonts w:ascii="Times New Roman" w:hAnsi="Times New Roman"/>
          <w:szCs w:val="24"/>
        </w:rPr>
      </w:pPr>
      <w:r w:rsidRPr="0039645D">
        <w:rPr>
          <w:rFonts w:ascii="Times New Roman" w:hAnsi="Times New Roman"/>
          <w:szCs w:val="24"/>
        </w:rPr>
        <w:t xml:space="preserve">1. Утвердить Порядок предоставления муниципальной преференции в форме передачи в аренду имущества, находящегося в муниципальной собственности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 без проведения торгов, в целях поддержки субъектов малого и среднего предпринимательства в рамках реализации отдельных мероприятий муниципальной </w:t>
      </w:r>
      <w:r>
        <w:rPr>
          <w:rFonts w:ascii="Times New Roman" w:hAnsi="Times New Roman"/>
          <w:szCs w:val="24"/>
        </w:rPr>
        <w:t>под</w:t>
      </w:r>
      <w:r w:rsidRPr="0039645D">
        <w:rPr>
          <w:rFonts w:ascii="Times New Roman" w:hAnsi="Times New Roman"/>
          <w:szCs w:val="24"/>
        </w:rPr>
        <w:t xml:space="preserve">программы </w:t>
      </w:r>
      <w:r>
        <w:rPr>
          <w:rFonts w:ascii="Times New Roman" w:hAnsi="Times New Roman"/>
          <w:szCs w:val="24"/>
        </w:rPr>
        <w:t xml:space="preserve"> </w:t>
      </w:r>
      <w:r>
        <w:rPr>
          <w:szCs w:val="24"/>
        </w:rPr>
        <w:t xml:space="preserve"> </w:t>
      </w:r>
      <w:r w:rsidRPr="00E95A9B">
        <w:rPr>
          <w:szCs w:val="24"/>
        </w:rPr>
        <w:t xml:space="preserve"> </w:t>
      </w:r>
      <w:r>
        <w:t xml:space="preserve"> </w:t>
      </w:r>
      <w:r w:rsidRPr="000615B7">
        <w:rPr>
          <w:rFonts w:ascii="Times New Roman" w:hAnsi="Times New Roman"/>
        </w:rPr>
        <w:t>«</w:t>
      </w:r>
      <w:r w:rsidRPr="000615B7">
        <w:rPr>
          <w:rFonts w:ascii="Times New Roman" w:hAnsi="Times New Roman"/>
          <w:szCs w:val="24"/>
        </w:rPr>
        <w:t xml:space="preserve">Развитие и поддержка малого и среднего предпринимательства в муниципальном образовании Красноозерное сельское поселение </w:t>
      </w:r>
      <w:r w:rsidRPr="000615B7">
        <w:rPr>
          <w:rFonts w:ascii="Times New Roman" w:hAnsi="Times New Roman"/>
          <w:szCs w:val="24"/>
        </w:rPr>
        <w:lastRenderedPageBreak/>
        <w:t xml:space="preserve">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программы </w:t>
      </w:r>
      <w:r w:rsidRPr="000615B7">
        <w:rPr>
          <w:rFonts w:ascii="Times New Roman" w:hAnsi="Times New Roman"/>
          <w:szCs w:val="24"/>
        </w:rPr>
        <w:t xml:space="preserve">«Устойчивое общественное развитие в муниципальном образование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w:t>
      </w:r>
      <w:r w:rsidRPr="0039645D">
        <w:rPr>
          <w:rFonts w:ascii="Times New Roman" w:hAnsi="Times New Roman"/>
          <w:szCs w:val="24"/>
        </w:rPr>
        <w:t>от 02.11.2016 №29</w:t>
      </w:r>
      <w:r>
        <w:rPr>
          <w:rFonts w:ascii="Times New Roman" w:hAnsi="Times New Roman"/>
          <w:szCs w:val="24"/>
        </w:rPr>
        <w:t>3</w:t>
      </w:r>
      <w:r w:rsidRPr="0039645D">
        <w:rPr>
          <w:rFonts w:ascii="Times New Roman" w:hAnsi="Times New Roman"/>
          <w:szCs w:val="24"/>
        </w:rPr>
        <w:t xml:space="preserve"> (приложение 1).</w:t>
      </w:r>
    </w:p>
    <w:p w:rsidR="000615B7" w:rsidRDefault="000615B7" w:rsidP="000615B7">
      <w:pPr>
        <w:ind w:firstLine="709"/>
        <w:jc w:val="both"/>
        <w:rPr>
          <w:rFonts w:ascii="Times New Roman" w:hAnsi="Times New Roman"/>
          <w:szCs w:val="24"/>
        </w:rPr>
      </w:pPr>
      <w:r w:rsidRPr="0039645D">
        <w:rPr>
          <w:rFonts w:ascii="Times New Roman" w:hAnsi="Times New Roman"/>
          <w:szCs w:val="24"/>
        </w:rPr>
        <w:t>2. Утвердить прилагаемый состав комиссии по рассмотрению вопросов предоставления муниципальной преференции в целях поддержки субъектов малого и среднего предпринимательства (приложение 2).</w:t>
      </w:r>
    </w:p>
    <w:p w:rsidR="000615B7" w:rsidRPr="0039645D" w:rsidRDefault="000615B7" w:rsidP="000615B7">
      <w:pPr>
        <w:tabs>
          <w:tab w:val="left" w:pos="6379"/>
        </w:tabs>
        <w:ind w:right="-2" w:firstLine="709"/>
        <w:jc w:val="both"/>
        <w:rPr>
          <w:rFonts w:ascii="Times New Roman" w:hAnsi="Times New Roman"/>
          <w:szCs w:val="24"/>
        </w:rPr>
      </w:pPr>
      <w:r>
        <w:rPr>
          <w:rFonts w:ascii="Times New Roman" w:hAnsi="Times New Roman"/>
          <w:szCs w:val="24"/>
        </w:rPr>
        <w:t xml:space="preserve">3. Постановление </w:t>
      </w:r>
      <w:r w:rsidRPr="0039645D">
        <w:rPr>
          <w:rFonts w:ascii="Times New Roman" w:hAnsi="Times New Roman"/>
          <w:szCs w:val="24"/>
        </w:rPr>
        <w:t xml:space="preserve">администрации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w:t>
      </w:r>
      <w:r>
        <w:rPr>
          <w:rFonts w:ascii="Times New Roman" w:hAnsi="Times New Roman"/>
          <w:szCs w:val="24"/>
        </w:rPr>
        <w:t xml:space="preserve"> от 14.04.2017 года № 117 «</w:t>
      </w:r>
      <w:r w:rsidRPr="0039645D">
        <w:rPr>
          <w:rFonts w:ascii="Times New Roman" w:hAnsi="Times New Roman"/>
          <w:szCs w:val="24"/>
        </w:rPr>
        <w:t xml:space="preserve">Об утверждении Порядка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«Развитие    и     поддержка    малого       и     среднего предпринимательства на территории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 на 2017-2019 годы»</w:t>
      </w:r>
    </w:p>
    <w:p w:rsidR="000615B7" w:rsidRPr="0039645D" w:rsidRDefault="000615B7" w:rsidP="000615B7">
      <w:pPr>
        <w:ind w:firstLine="709"/>
        <w:jc w:val="both"/>
        <w:rPr>
          <w:rFonts w:ascii="Times New Roman" w:hAnsi="Times New Roman"/>
        </w:rPr>
      </w:pPr>
      <w:r>
        <w:rPr>
          <w:rFonts w:ascii="Times New Roman" w:hAnsi="Times New Roman"/>
          <w:szCs w:val="24"/>
        </w:rPr>
        <w:t>4</w:t>
      </w:r>
      <w:r w:rsidRPr="0039645D">
        <w:rPr>
          <w:rFonts w:ascii="Times New Roman" w:hAnsi="Times New Roman"/>
          <w:szCs w:val="24"/>
        </w:rPr>
        <w:t xml:space="preserve">. </w:t>
      </w:r>
      <w:r w:rsidRPr="0039645D">
        <w:rPr>
          <w:rFonts w:ascii="Times New Roman" w:hAnsi="Times New Roman"/>
        </w:rPr>
        <w:t xml:space="preserve">Настоящее постановление подлежит опубликованию в печатном издании газета «Красная звезда» и на сайте администрации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rPr>
        <w:t>Приозерский</w:t>
      </w:r>
      <w:proofErr w:type="spellEnd"/>
      <w:r w:rsidRPr="0039645D">
        <w:rPr>
          <w:rFonts w:ascii="Times New Roman" w:hAnsi="Times New Roman"/>
        </w:rPr>
        <w:t xml:space="preserve"> муниципальный район Ленинградской области.</w:t>
      </w:r>
    </w:p>
    <w:p w:rsidR="000615B7" w:rsidRPr="0039645D" w:rsidRDefault="000615B7" w:rsidP="000615B7">
      <w:pPr>
        <w:ind w:firstLine="709"/>
        <w:jc w:val="both"/>
        <w:rPr>
          <w:rFonts w:ascii="Times New Roman" w:hAnsi="Times New Roman"/>
        </w:rPr>
      </w:pPr>
      <w:r>
        <w:rPr>
          <w:rFonts w:ascii="Times New Roman" w:hAnsi="Times New Roman"/>
          <w:szCs w:val="24"/>
        </w:rPr>
        <w:t>5</w:t>
      </w:r>
      <w:r w:rsidRPr="0039645D">
        <w:rPr>
          <w:rFonts w:ascii="Times New Roman" w:hAnsi="Times New Roman"/>
          <w:szCs w:val="24"/>
        </w:rPr>
        <w:t xml:space="preserve">. </w:t>
      </w:r>
      <w:r w:rsidRPr="0039645D">
        <w:rPr>
          <w:rFonts w:ascii="Times New Roman" w:hAnsi="Times New Roman"/>
        </w:rPr>
        <w:t>Контроль за исполнением настоящего постановления оставляю за собой.</w:t>
      </w:r>
    </w:p>
    <w:p w:rsidR="000615B7" w:rsidRPr="0039645D" w:rsidRDefault="000615B7" w:rsidP="000615B7">
      <w:pPr>
        <w:jc w:val="both"/>
        <w:rPr>
          <w:rFonts w:ascii="Times New Roman" w:hAnsi="Times New Roman"/>
        </w:rPr>
      </w:pPr>
    </w:p>
    <w:p w:rsidR="000615B7" w:rsidRPr="0039645D" w:rsidRDefault="000615B7" w:rsidP="000615B7">
      <w:pPr>
        <w:jc w:val="both"/>
        <w:rPr>
          <w:rFonts w:ascii="Times New Roman" w:hAnsi="Times New Roman"/>
        </w:rPr>
      </w:pPr>
    </w:p>
    <w:p w:rsidR="000615B7" w:rsidRPr="0039645D" w:rsidRDefault="000615B7" w:rsidP="000615B7">
      <w:pPr>
        <w:jc w:val="both"/>
        <w:rPr>
          <w:rFonts w:ascii="Times New Roman" w:hAnsi="Times New Roman"/>
        </w:rPr>
      </w:pPr>
    </w:p>
    <w:p w:rsidR="000615B7" w:rsidRPr="0039645D" w:rsidRDefault="000615B7" w:rsidP="000615B7">
      <w:pPr>
        <w:jc w:val="center"/>
        <w:rPr>
          <w:rFonts w:ascii="Times New Roman" w:hAnsi="Times New Roman"/>
        </w:rPr>
      </w:pPr>
      <w:proofErr w:type="gramStart"/>
      <w:r w:rsidRPr="0039645D">
        <w:rPr>
          <w:rFonts w:ascii="Times New Roman" w:hAnsi="Times New Roman"/>
        </w:rPr>
        <w:t>Глава  администрации</w:t>
      </w:r>
      <w:proofErr w:type="gramEnd"/>
      <w:r w:rsidRPr="0039645D">
        <w:rPr>
          <w:rFonts w:ascii="Times New Roman" w:hAnsi="Times New Roman"/>
        </w:rPr>
        <w:t xml:space="preserve">                                   </w:t>
      </w:r>
      <w:r w:rsidRPr="0039645D">
        <w:rPr>
          <w:rFonts w:ascii="Times New Roman" w:hAnsi="Times New Roman"/>
        </w:rPr>
        <w:tab/>
        <w:t xml:space="preserve">                  Ю.Б. </w:t>
      </w:r>
      <w:proofErr w:type="spellStart"/>
      <w:r w:rsidRPr="0039645D">
        <w:rPr>
          <w:rFonts w:ascii="Times New Roman" w:hAnsi="Times New Roman"/>
        </w:rPr>
        <w:t>Заремский</w:t>
      </w:r>
      <w:proofErr w:type="spellEnd"/>
    </w:p>
    <w:p w:rsidR="000615B7" w:rsidRPr="0039645D" w:rsidRDefault="000615B7" w:rsidP="000615B7">
      <w:pPr>
        <w:ind w:firstLine="709"/>
        <w:jc w:val="both"/>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r>
        <w:rPr>
          <w:rFonts w:ascii="Times New Roman" w:hAnsi="Times New Roman"/>
          <w:sz w:val="28"/>
          <w:szCs w:val="28"/>
        </w:rPr>
        <w:t xml:space="preserve"> </w:t>
      </w:r>
    </w:p>
    <w:p w:rsidR="000615B7" w:rsidRPr="0039645D" w:rsidRDefault="000615B7" w:rsidP="000615B7">
      <w:pPr>
        <w:rPr>
          <w:rFonts w:ascii="Times New Roman" w:hAnsi="Times New Roman"/>
          <w:sz w:val="28"/>
          <w:szCs w:val="28"/>
        </w:rPr>
      </w:pPr>
    </w:p>
    <w:p w:rsidR="000615B7" w:rsidRPr="0039645D" w:rsidRDefault="000615B7" w:rsidP="000615B7">
      <w:pPr>
        <w:rPr>
          <w:rFonts w:ascii="Times New Roman" w:hAnsi="Times New Roman"/>
          <w:sz w:val="28"/>
          <w:szCs w:val="28"/>
        </w:rPr>
      </w:pPr>
    </w:p>
    <w:p w:rsidR="000615B7" w:rsidRPr="0039645D" w:rsidRDefault="000615B7" w:rsidP="000615B7">
      <w:pPr>
        <w:jc w:val="both"/>
        <w:rPr>
          <w:rFonts w:ascii="Times New Roman" w:hAnsi="Times New Roman"/>
          <w:sz w:val="16"/>
          <w:szCs w:val="28"/>
        </w:rPr>
      </w:pPr>
    </w:p>
    <w:p w:rsidR="000615B7" w:rsidRPr="0039645D" w:rsidRDefault="000615B7" w:rsidP="000615B7">
      <w:pPr>
        <w:jc w:val="both"/>
        <w:rPr>
          <w:rFonts w:ascii="Times New Roman" w:hAnsi="Times New Roman"/>
          <w:sz w:val="16"/>
          <w:szCs w:val="28"/>
        </w:rPr>
      </w:pPr>
    </w:p>
    <w:p w:rsidR="000615B7" w:rsidRPr="0039645D" w:rsidRDefault="000615B7" w:rsidP="000615B7">
      <w:pPr>
        <w:jc w:val="both"/>
        <w:rPr>
          <w:rFonts w:ascii="Times New Roman" w:hAnsi="Times New Roman"/>
          <w:sz w:val="16"/>
          <w:szCs w:val="28"/>
        </w:rPr>
      </w:pPr>
    </w:p>
    <w:p w:rsidR="000615B7" w:rsidRPr="0039645D" w:rsidRDefault="000615B7" w:rsidP="000615B7">
      <w:pPr>
        <w:tabs>
          <w:tab w:val="left" w:pos="914"/>
        </w:tabs>
        <w:jc w:val="both"/>
        <w:rPr>
          <w:rFonts w:ascii="Times New Roman" w:hAnsi="Times New Roman"/>
          <w:sz w:val="16"/>
          <w:szCs w:val="28"/>
        </w:rPr>
      </w:pPr>
      <w:r w:rsidRPr="0039645D">
        <w:rPr>
          <w:rFonts w:ascii="Times New Roman" w:hAnsi="Times New Roman"/>
          <w:sz w:val="16"/>
          <w:szCs w:val="28"/>
        </w:rPr>
        <w:t xml:space="preserve">Исп. </w:t>
      </w:r>
      <w:proofErr w:type="spellStart"/>
      <w:r w:rsidRPr="0039645D">
        <w:rPr>
          <w:rFonts w:ascii="Times New Roman" w:hAnsi="Times New Roman"/>
          <w:sz w:val="16"/>
          <w:szCs w:val="28"/>
        </w:rPr>
        <w:t>Анкру</w:t>
      </w:r>
      <w:proofErr w:type="spellEnd"/>
      <w:r w:rsidRPr="0039645D">
        <w:rPr>
          <w:rFonts w:ascii="Times New Roman" w:hAnsi="Times New Roman"/>
          <w:sz w:val="16"/>
          <w:szCs w:val="28"/>
        </w:rPr>
        <w:t xml:space="preserve"> О., тел. 8(813-79)67-516</w:t>
      </w:r>
    </w:p>
    <w:p w:rsidR="000615B7" w:rsidRPr="0039645D" w:rsidRDefault="000615B7" w:rsidP="000615B7">
      <w:pPr>
        <w:tabs>
          <w:tab w:val="left" w:pos="914"/>
        </w:tabs>
        <w:jc w:val="both"/>
        <w:rPr>
          <w:rFonts w:ascii="Times New Roman" w:hAnsi="Times New Roman"/>
          <w:sz w:val="16"/>
          <w:szCs w:val="28"/>
        </w:rPr>
      </w:pPr>
      <w:r w:rsidRPr="0039645D">
        <w:rPr>
          <w:rFonts w:ascii="Times New Roman" w:hAnsi="Times New Roman"/>
          <w:sz w:val="16"/>
          <w:szCs w:val="28"/>
        </w:rPr>
        <w:t>Разослано: дело-2, прокуратура-1.</w:t>
      </w:r>
    </w:p>
    <w:p w:rsidR="000615B7" w:rsidRPr="0039645D" w:rsidRDefault="000615B7" w:rsidP="000615B7">
      <w:pPr>
        <w:ind w:left="5040"/>
        <w:jc w:val="right"/>
        <w:rPr>
          <w:rFonts w:ascii="Times New Roman" w:hAnsi="Times New Roman"/>
          <w:sz w:val="20"/>
        </w:rPr>
      </w:pPr>
      <w:r w:rsidRPr="0039645D">
        <w:rPr>
          <w:rFonts w:ascii="Times New Roman" w:hAnsi="Times New Roman"/>
          <w:sz w:val="28"/>
          <w:szCs w:val="28"/>
        </w:rPr>
        <w:br w:type="page"/>
      </w:r>
      <w:r w:rsidRPr="0039645D">
        <w:rPr>
          <w:rFonts w:ascii="Times New Roman" w:hAnsi="Times New Roman"/>
          <w:sz w:val="20"/>
        </w:rPr>
        <w:lastRenderedPageBreak/>
        <w:t>Приложение 1</w:t>
      </w:r>
    </w:p>
    <w:p w:rsidR="000615B7" w:rsidRPr="0039645D" w:rsidRDefault="000615B7" w:rsidP="000615B7">
      <w:pPr>
        <w:ind w:left="5040"/>
        <w:jc w:val="right"/>
        <w:rPr>
          <w:rFonts w:ascii="Times New Roman" w:hAnsi="Times New Roman"/>
          <w:sz w:val="20"/>
        </w:rPr>
      </w:pPr>
      <w:r w:rsidRPr="0039645D">
        <w:rPr>
          <w:rFonts w:ascii="Times New Roman" w:hAnsi="Times New Roman"/>
          <w:sz w:val="20"/>
        </w:rPr>
        <w:t xml:space="preserve">к постановлению </w:t>
      </w:r>
      <w:proofErr w:type="gramStart"/>
      <w:r w:rsidRPr="0039645D">
        <w:rPr>
          <w:rFonts w:ascii="Times New Roman" w:hAnsi="Times New Roman"/>
          <w:sz w:val="20"/>
        </w:rPr>
        <w:t>администрации  муниципального</w:t>
      </w:r>
      <w:proofErr w:type="gramEnd"/>
      <w:r w:rsidRPr="0039645D">
        <w:rPr>
          <w:rFonts w:ascii="Times New Roman" w:hAnsi="Times New Roman"/>
          <w:sz w:val="20"/>
        </w:rPr>
        <w:t xml:space="preserve"> образования Красноозерное сельское поселение муниципального образования </w:t>
      </w:r>
      <w:proofErr w:type="spellStart"/>
      <w:r w:rsidRPr="0039645D">
        <w:rPr>
          <w:rFonts w:ascii="Times New Roman" w:hAnsi="Times New Roman"/>
          <w:sz w:val="20"/>
        </w:rPr>
        <w:t>Приозерский</w:t>
      </w:r>
      <w:proofErr w:type="spellEnd"/>
      <w:r w:rsidRPr="0039645D">
        <w:rPr>
          <w:rFonts w:ascii="Times New Roman" w:hAnsi="Times New Roman"/>
          <w:sz w:val="20"/>
        </w:rPr>
        <w:t xml:space="preserve"> муниципальный район Ленинградской области</w:t>
      </w:r>
    </w:p>
    <w:p w:rsidR="000615B7" w:rsidRPr="0039645D" w:rsidRDefault="000615B7" w:rsidP="000615B7">
      <w:pPr>
        <w:ind w:left="5040"/>
        <w:jc w:val="right"/>
        <w:rPr>
          <w:rFonts w:ascii="Times New Roman" w:hAnsi="Times New Roman"/>
          <w:sz w:val="20"/>
        </w:rPr>
      </w:pPr>
      <w:r w:rsidRPr="0039645D">
        <w:rPr>
          <w:rFonts w:ascii="Times New Roman" w:hAnsi="Times New Roman"/>
          <w:sz w:val="20"/>
        </w:rPr>
        <w:t xml:space="preserve"> </w:t>
      </w:r>
      <w:proofErr w:type="gramStart"/>
      <w:r w:rsidRPr="0039645D">
        <w:rPr>
          <w:rFonts w:ascii="Times New Roman" w:hAnsi="Times New Roman"/>
          <w:sz w:val="20"/>
        </w:rPr>
        <w:t xml:space="preserve">от  </w:t>
      </w:r>
      <w:r>
        <w:rPr>
          <w:rFonts w:ascii="Times New Roman" w:hAnsi="Times New Roman"/>
          <w:sz w:val="20"/>
        </w:rPr>
        <w:t>17</w:t>
      </w:r>
      <w:proofErr w:type="gramEnd"/>
      <w:r>
        <w:rPr>
          <w:rFonts w:ascii="Times New Roman" w:hAnsi="Times New Roman"/>
          <w:sz w:val="20"/>
        </w:rPr>
        <w:t xml:space="preserve"> мая </w:t>
      </w:r>
      <w:r w:rsidRPr="0039645D">
        <w:rPr>
          <w:rFonts w:ascii="Times New Roman" w:hAnsi="Times New Roman"/>
          <w:sz w:val="20"/>
        </w:rPr>
        <w:t xml:space="preserve"> 2017 года № 1</w:t>
      </w:r>
      <w:r>
        <w:rPr>
          <w:rFonts w:ascii="Times New Roman" w:hAnsi="Times New Roman"/>
          <w:sz w:val="20"/>
        </w:rPr>
        <w:t>40</w:t>
      </w:r>
    </w:p>
    <w:p w:rsidR="000615B7" w:rsidRPr="0039645D" w:rsidRDefault="000615B7" w:rsidP="000615B7">
      <w:pPr>
        <w:ind w:left="5040"/>
        <w:jc w:val="right"/>
        <w:rPr>
          <w:rFonts w:ascii="Times New Roman" w:hAnsi="Times New Roman"/>
          <w:sz w:val="20"/>
        </w:rPr>
      </w:pPr>
    </w:p>
    <w:p w:rsidR="000615B7" w:rsidRPr="0039645D" w:rsidRDefault="000615B7" w:rsidP="000615B7">
      <w:pPr>
        <w:jc w:val="center"/>
        <w:rPr>
          <w:rFonts w:ascii="Times New Roman" w:hAnsi="Times New Roman"/>
          <w:sz w:val="28"/>
          <w:szCs w:val="28"/>
        </w:rPr>
      </w:pPr>
    </w:p>
    <w:p w:rsidR="000615B7" w:rsidRPr="0039645D" w:rsidRDefault="000615B7" w:rsidP="000615B7">
      <w:pPr>
        <w:tabs>
          <w:tab w:val="left" w:pos="9637"/>
        </w:tabs>
        <w:ind w:right="-2"/>
        <w:jc w:val="center"/>
        <w:rPr>
          <w:rFonts w:ascii="Times New Roman" w:hAnsi="Times New Roman"/>
          <w:b/>
          <w:szCs w:val="24"/>
        </w:rPr>
      </w:pPr>
      <w:bookmarkStart w:id="1" w:name="Par33"/>
      <w:bookmarkEnd w:id="1"/>
      <w:r w:rsidRPr="0039645D">
        <w:rPr>
          <w:rFonts w:ascii="Times New Roman" w:hAnsi="Times New Roman"/>
          <w:b/>
          <w:szCs w:val="24"/>
        </w:rPr>
        <w:t xml:space="preserve">Порядок </w:t>
      </w:r>
    </w:p>
    <w:p w:rsidR="000615B7" w:rsidRPr="0039645D" w:rsidRDefault="000615B7" w:rsidP="000615B7">
      <w:pPr>
        <w:tabs>
          <w:tab w:val="left" w:pos="9637"/>
        </w:tabs>
        <w:ind w:right="-2"/>
        <w:jc w:val="center"/>
        <w:rPr>
          <w:rFonts w:ascii="Times New Roman" w:hAnsi="Times New Roman"/>
          <w:b/>
          <w:szCs w:val="24"/>
        </w:rPr>
      </w:pPr>
      <w:r w:rsidRPr="0039645D">
        <w:rPr>
          <w:rFonts w:ascii="Times New Roman" w:hAnsi="Times New Roman"/>
          <w:b/>
          <w:szCs w:val="24"/>
        </w:rPr>
        <w:t xml:space="preserve">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w:t>
      </w:r>
      <w:r w:rsidRPr="000615B7">
        <w:rPr>
          <w:rFonts w:ascii="Times New Roman" w:hAnsi="Times New Roman"/>
          <w:b/>
          <w:szCs w:val="24"/>
        </w:rPr>
        <w:t xml:space="preserve">подпрограммы  </w:t>
      </w:r>
      <w:r w:rsidRPr="000615B7">
        <w:rPr>
          <w:b/>
          <w:szCs w:val="24"/>
        </w:rPr>
        <w:t xml:space="preserve">  </w:t>
      </w:r>
      <w:r w:rsidRPr="000615B7">
        <w:rPr>
          <w:b/>
        </w:rPr>
        <w:t xml:space="preserve"> </w:t>
      </w:r>
      <w:r w:rsidRPr="000615B7">
        <w:rPr>
          <w:rFonts w:ascii="Times New Roman" w:hAnsi="Times New Roman"/>
          <w:b/>
        </w:rPr>
        <w:t>«</w:t>
      </w:r>
      <w:r w:rsidRPr="000615B7">
        <w:rPr>
          <w:rFonts w:ascii="Times New Roman" w:hAnsi="Times New Roman"/>
          <w:b/>
          <w:szCs w:val="24"/>
        </w:rPr>
        <w:t xml:space="preserve">Развитие и поддержка малого и среднего предпринимательства в муниципальном образовании Красноозерное сельское поселение муниципального образования </w:t>
      </w:r>
      <w:proofErr w:type="spellStart"/>
      <w:r w:rsidRPr="000615B7">
        <w:rPr>
          <w:rFonts w:ascii="Times New Roman" w:hAnsi="Times New Roman"/>
          <w:b/>
          <w:szCs w:val="24"/>
        </w:rPr>
        <w:t>Приозерский</w:t>
      </w:r>
      <w:proofErr w:type="spellEnd"/>
      <w:r w:rsidRPr="000615B7">
        <w:rPr>
          <w:rFonts w:ascii="Times New Roman" w:hAnsi="Times New Roman"/>
          <w:b/>
          <w:szCs w:val="24"/>
        </w:rPr>
        <w:t xml:space="preserve"> муниципальный район Ленинградской области на 2017 год» программы «Устойчивое общественное развитие в муниципальном образование Красноозерное сельское поселение муниципального образования </w:t>
      </w:r>
      <w:proofErr w:type="spellStart"/>
      <w:r w:rsidRPr="000615B7">
        <w:rPr>
          <w:rFonts w:ascii="Times New Roman" w:hAnsi="Times New Roman"/>
          <w:b/>
          <w:szCs w:val="24"/>
        </w:rPr>
        <w:t>Приозерский</w:t>
      </w:r>
      <w:proofErr w:type="spellEnd"/>
      <w:r w:rsidRPr="000615B7">
        <w:rPr>
          <w:rFonts w:ascii="Times New Roman" w:hAnsi="Times New Roman"/>
          <w:b/>
          <w:szCs w:val="24"/>
        </w:rPr>
        <w:t xml:space="preserve"> муниципальный район Ленинградской области на 2017 год»</w:t>
      </w:r>
    </w:p>
    <w:p w:rsidR="000615B7" w:rsidRPr="0039645D" w:rsidRDefault="000615B7" w:rsidP="000615B7">
      <w:pPr>
        <w:jc w:val="center"/>
        <w:rPr>
          <w:rFonts w:ascii="Times New Roman" w:hAnsi="Times New Roman"/>
          <w:sz w:val="28"/>
          <w:szCs w:val="28"/>
        </w:rPr>
      </w:pPr>
    </w:p>
    <w:p w:rsidR="000615B7" w:rsidRPr="0039645D" w:rsidRDefault="000615B7" w:rsidP="000615B7">
      <w:pPr>
        <w:jc w:val="center"/>
        <w:rPr>
          <w:rFonts w:ascii="Times New Roman" w:hAnsi="Times New Roman"/>
          <w:b/>
          <w:szCs w:val="24"/>
        </w:rPr>
      </w:pPr>
      <w:r w:rsidRPr="0039645D">
        <w:rPr>
          <w:rFonts w:ascii="Times New Roman" w:hAnsi="Times New Roman"/>
          <w:b/>
          <w:szCs w:val="24"/>
        </w:rPr>
        <w:t>1. Общие положения</w:t>
      </w:r>
    </w:p>
    <w:p w:rsidR="000615B7" w:rsidRPr="0039645D" w:rsidRDefault="000615B7" w:rsidP="000615B7">
      <w:pPr>
        <w:jc w:val="center"/>
        <w:rPr>
          <w:rFonts w:ascii="Times New Roman" w:hAnsi="Times New Roman"/>
          <w:szCs w:val="24"/>
        </w:rPr>
      </w:pP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1.1. Настоящий Порядок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w:t>
      </w:r>
      <w:r>
        <w:rPr>
          <w:rFonts w:ascii="Times New Roman" w:hAnsi="Times New Roman"/>
          <w:szCs w:val="24"/>
        </w:rPr>
        <w:t>под</w:t>
      </w:r>
      <w:r w:rsidRPr="0039645D">
        <w:rPr>
          <w:rFonts w:ascii="Times New Roman" w:hAnsi="Times New Roman"/>
          <w:szCs w:val="24"/>
        </w:rPr>
        <w:t xml:space="preserve">программы </w:t>
      </w:r>
      <w:r>
        <w:rPr>
          <w:rFonts w:ascii="Times New Roman" w:hAnsi="Times New Roman"/>
          <w:szCs w:val="24"/>
        </w:rPr>
        <w:t xml:space="preserve"> </w:t>
      </w:r>
      <w:r>
        <w:rPr>
          <w:szCs w:val="24"/>
        </w:rPr>
        <w:t xml:space="preserve"> </w:t>
      </w:r>
      <w:r w:rsidRPr="00E95A9B">
        <w:rPr>
          <w:szCs w:val="24"/>
        </w:rPr>
        <w:t xml:space="preserve"> </w:t>
      </w:r>
      <w:r>
        <w:t xml:space="preserve"> </w:t>
      </w:r>
      <w:r w:rsidRPr="000615B7">
        <w:rPr>
          <w:rFonts w:ascii="Times New Roman" w:hAnsi="Times New Roman"/>
        </w:rPr>
        <w:t>«</w:t>
      </w:r>
      <w:r w:rsidRPr="000615B7">
        <w:rPr>
          <w:rFonts w:ascii="Times New Roman" w:hAnsi="Times New Roman"/>
          <w:szCs w:val="24"/>
        </w:rPr>
        <w:t xml:space="preserve">Развитие и поддержка малого и среднего предпринимательства в муниципальном образовании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программы </w:t>
      </w:r>
      <w:r w:rsidRPr="000615B7">
        <w:rPr>
          <w:rFonts w:ascii="Times New Roman" w:hAnsi="Times New Roman"/>
          <w:szCs w:val="24"/>
        </w:rPr>
        <w:t xml:space="preserve">«Устойчивое общественное развитие в муниципальном образование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sidRPr="0039645D">
        <w:rPr>
          <w:rFonts w:ascii="Times New Roman" w:hAnsi="Times New Roman"/>
          <w:szCs w:val="24"/>
        </w:rPr>
        <w:t xml:space="preserve">, утвержденной постановлением администрации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 от 02.11.2016 №29</w:t>
      </w:r>
      <w:r>
        <w:rPr>
          <w:rFonts w:ascii="Times New Roman" w:hAnsi="Times New Roman"/>
          <w:szCs w:val="24"/>
        </w:rPr>
        <w:t>3</w:t>
      </w:r>
      <w:r w:rsidRPr="0039645D">
        <w:rPr>
          <w:rFonts w:ascii="Times New Roman" w:hAnsi="Times New Roman"/>
          <w:szCs w:val="24"/>
        </w:rPr>
        <w:t xml:space="preserve">  (далее – Порядок) разработан в соответствии с Федеральным законом от 24.07.2007 N 209-ФЗ "О развитии малого и среднего предпринимательства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24 ноября 1995 года N 181-ФЗ "О социальной защите инвалидов в Российской Федерации", Федеральным законом от 12 января 1996 года N 7-ФЗ "О некоммерческих организациях", </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1.2. Муниципальная преференция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в соответствии с муниципальной программой (подпрограммами), содержащими мероприятия, направленные на развитие малого и среднего предпринимательства (подпункт 4 пункта 3 статьи 19 Федерального закона № 135-ФЗ от 26.07.2006 года «О защите конкуренции»).</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1.3. Муниципальная преференция может быть предоставлена в целях поддержки субъектов малого и среднего предпринимательства (СМСП), отвечающим требованиям статей 4 и 15 Федерального закона от 24.07.2007 N 209-ФЗ "О развитии малого и среднего предпринимательства в Российской Федерации" (далее – муниципальная преференция).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1.4. Муниципальная преференция может предоставляться путем передачи в аренду или безвозмездное пользование муниципального имущества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 в том числе свободных земельных участков, зданий, строений, сооружений, нежилых помещений, оборудования, машин, механизмов, </w:t>
      </w:r>
      <w:r w:rsidRPr="0039645D">
        <w:rPr>
          <w:rFonts w:ascii="Times New Roman" w:hAnsi="Times New Roman"/>
          <w:szCs w:val="24"/>
        </w:rPr>
        <w:lastRenderedPageBreak/>
        <w:t>установок, транспортных средств, инвентаря, инструментов, на возмездной основе, безвозмездной основе или на льготных условиях.</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1.5. К приоритетным целевым группам субъектов малого и среднего предпринимательства относятся: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1.5.1. Общественные объединения инвалидов и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w:t>
      </w:r>
      <w:proofErr w:type="gramStart"/>
      <w:r w:rsidRPr="0039645D">
        <w:rPr>
          <w:rFonts w:ascii="Times New Roman" w:hAnsi="Times New Roman"/>
          <w:szCs w:val="24"/>
        </w:rPr>
        <w:t>среднесписочная численность инвалидов</w:t>
      </w:r>
      <w:proofErr w:type="gramEnd"/>
      <w:r w:rsidRPr="0039645D">
        <w:rPr>
          <w:rFonts w:ascii="Times New Roman" w:hAnsi="Times New Roman"/>
          <w:szCs w:val="24"/>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Поддержка оказывается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0615B7" w:rsidRPr="0039645D" w:rsidRDefault="000615B7" w:rsidP="000615B7">
      <w:pPr>
        <w:ind w:firstLine="540"/>
        <w:jc w:val="both"/>
        <w:rPr>
          <w:rFonts w:ascii="Times New Roman" w:hAnsi="Times New Roman"/>
          <w:szCs w:val="24"/>
        </w:rPr>
      </w:pPr>
      <w:bookmarkStart w:id="2" w:name="Par52"/>
      <w:bookmarkEnd w:id="2"/>
      <w:r w:rsidRPr="0039645D">
        <w:rPr>
          <w:rFonts w:ascii="Times New Roman" w:hAnsi="Times New Roman"/>
          <w:szCs w:val="24"/>
        </w:rPr>
        <w:t xml:space="preserve">1.5.2. Субъекты малого предпринимательства, осуществляющие производственную деятельность </w:t>
      </w:r>
      <w:proofErr w:type="gramStart"/>
      <w:r w:rsidRPr="0039645D">
        <w:rPr>
          <w:rFonts w:ascii="Times New Roman" w:hAnsi="Times New Roman"/>
          <w:szCs w:val="24"/>
        </w:rPr>
        <w:t>в жилищно-коммунального хозяйства</w:t>
      </w:r>
      <w:proofErr w:type="gramEnd"/>
      <w:r w:rsidRPr="0039645D">
        <w:rPr>
          <w:rFonts w:ascii="Times New Roman" w:hAnsi="Times New Roman"/>
          <w:szCs w:val="24"/>
        </w:rPr>
        <w:t>.</w:t>
      </w:r>
    </w:p>
    <w:p w:rsidR="000615B7" w:rsidRPr="0039645D" w:rsidRDefault="000615B7" w:rsidP="000615B7">
      <w:pPr>
        <w:ind w:firstLine="540"/>
        <w:jc w:val="both"/>
        <w:rPr>
          <w:rFonts w:ascii="Times New Roman" w:hAnsi="Times New Roman"/>
          <w:szCs w:val="24"/>
        </w:rPr>
      </w:pPr>
      <w:bookmarkStart w:id="3" w:name="Par53"/>
      <w:bookmarkEnd w:id="3"/>
      <w:r w:rsidRPr="0039645D">
        <w:rPr>
          <w:rFonts w:ascii="Times New Roman" w:hAnsi="Times New Roman"/>
          <w:szCs w:val="24"/>
        </w:rPr>
        <w:t>1.5.3.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b/>
          <w:szCs w:val="24"/>
        </w:rPr>
      </w:pPr>
      <w:r w:rsidRPr="0039645D">
        <w:rPr>
          <w:rFonts w:ascii="Times New Roman" w:hAnsi="Times New Roman"/>
          <w:b/>
          <w:szCs w:val="24"/>
        </w:rPr>
        <w:t>2. Требования к заявителям</w:t>
      </w:r>
    </w:p>
    <w:p w:rsidR="000615B7" w:rsidRPr="0039645D" w:rsidRDefault="000615B7" w:rsidP="000615B7">
      <w:pPr>
        <w:jc w:val="center"/>
        <w:rPr>
          <w:rFonts w:ascii="Times New Roman" w:hAnsi="Times New Roman"/>
          <w:szCs w:val="24"/>
        </w:rPr>
      </w:pP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2.1. Право на получение муниципальной преференции предоставляется заявителям, соответствующим на дату подачи заявки следующим условиям:</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2.1.1. Заявитель зарегистрирован и осуществляет деятельность на территории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2.1.2.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2.1.3. В отношении заявителя не должны проводиться процедуры ликвидации, банкротства, реорганизации;</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2.1.4. Заявитель не осуществляет предпринимательскую деятельность в сфере игорного бизнеса;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2.1.5. Предоставляется муниципальная преференция субъектам малого и среднего предпринимательства внесенным в единый государственный реестр юридических лиц, потребительским кооперативам и коммерческим организациям (за исключением государственных и муниципальных унитарных предприятий), а также физическим лицам, внесенным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r w:rsidRPr="0039645D">
        <w:rPr>
          <w:rFonts w:ascii="Times New Roman" w:hAnsi="Times New Roman"/>
          <w:szCs w:val="24"/>
        </w:rPr>
        <w:lastRenderedPageBreak/>
        <w:t>(далее – индивидуальные предприниматели), крестьянским (фермерским) хозяйствам, соответствующим следующим условиям:</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от ста одного до двухсот пятидесяти человек включительно для средних предприятий;</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 до ста человек включительно для малых предприятий; среди малых предприятий выделяются </w:t>
      </w:r>
      <w:proofErr w:type="spellStart"/>
      <w:r w:rsidRPr="0039645D">
        <w:rPr>
          <w:rFonts w:ascii="Times New Roman" w:hAnsi="Times New Roman"/>
          <w:szCs w:val="24"/>
        </w:rPr>
        <w:t>микропредприятия</w:t>
      </w:r>
      <w:proofErr w:type="spellEnd"/>
      <w:r w:rsidRPr="0039645D">
        <w:rPr>
          <w:rFonts w:ascii="Times New Roman" w:hAnsi="Times New Roman"/>
          <w:szCs w:val="24"/>
        </w:rPr>
        <w:t xml:space="preserve"> – до пятнадцати человек;</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2.1.6. Муниципальная преференция не предоставляется, если не предоставлены документы, предусмотренные разделом 3 настоящего Порядка.</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b/>
          <w:szCs w:val="24"/>
        </w:rPr>
      </w:pPr>
      <w:bookmarkStart w:id="4" w:name="Par72"/>
      <w:bookmarkEnd w:id="4"/>
      <w:r w:rsidRPr="0039645D">
        <w:rPr>
          <w:rFonts w:ascii="Times New Roman" w:hAnsi="Times New Roman"/>
          <w:b/>
          <w:szCs w:val="24"/>
        </w:rPr>
        <w:t>3. Подача заявок на участие в отборе</w:t>
      </w:r>
    </w:p>
    <w:p w:rsidR="000615B7" w:rsidRPr="0039645D" w:rsidRDefault="000615B7" w:rsidP="000615B7">
      <w:pPr>
        <w:jc w:val="center"/>
        <w:rPr>
          <w:rFonts w:ascii="Times New Roman" w:hAnsi="Times New Roman"/>
          <w:szCs w:val="24"/>
        </w:rPr>
      </w:pP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3.1. Для получения муниципальной преференции субъект малого и среднего предпринимательства представляет в администрацию муниципального образования следующие документы:</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lastRenderedPageBreak/>
        <w:t>- заявку на получение муниципальной преференции, подписанную субъектом малого и среднего предпринимательства по установленной форме (приложение 1);</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опись документов, прилагаемых к заявке по установленной форме (приложения 2,3) (в двух экземплярах);</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для юридических лиц:</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копию свидетельства о государственной регистрации юридического лица;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копию свидетельства о постановке на учет в налоговом органе юридического лица;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выписку из ЕГРЮЛ (подлинник или заверенная копия субъектом малого и среднего предпринимательства);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копии уставных и учредительных документов (при предъявлении оригинала);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копию справки из единого государственного реестра предприятий и организаций о присвоении кодов государственной статистики (из ЕГРПО);</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документы налоговой или статистической отчетности, подтверждающие информацию о средней численности работников, включая работающих по гражданско-правовым договорам или по совместительству, работников представительств, филиалов и других обособленных подразделений;</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документ, подтверждающий полномочия лица на осуществление действий от имени заявителя, или заверенная копия такого документа;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копию лицензионного договора для субъектов малого предпринимательства, осуществляющих производственную деятельность на условиях лицензионного договора с субъектами народно-художественных промыслов, заверенную заявителем для заявителей, относящихся к подпункту 1.5.2 пункта 1.5 настоящего Порядка);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копии свидетельств о рождении детей в возрасте до 18 лет, заверенные заявителем (для заявителей, относящихся к подпункту 1.5.3 пункта 1.5 настоящего Порядка);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пояснительную записку о предполагаемом использовании передаваемого муниципального имущества.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для индивидуальных предпринимателей:</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копия паспорта гражданина РФ;</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свидетельство о государственной регистрации физического лица в качестве индивидуального предпринимателя;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выписка из единого государственного реестра индивидуальных предпринимателей;</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копия формы, предусмотренной системой налогообложения, учета и отчетности для субъектов малого и среднего предпринимательства, содержащая информацию о выручке (совокупном доходе) от реализации товаров, работ, услуг;</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копию баланса за последний отчетный период текущего года субъекта малого и среднего предпринимательства или копию налоговой декларации за последний отчетный период текущего года субъекта малого и среднего предпринимательства (для индивидуальных предпринимателей, а также организаций, применяющих упрощенную систему налогообложения);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w:t>
      </w:r>
      <w:r w:rsidRPr="0039645D">
        <w:rPr>
          <w:rFonts w:ascii="Times New Roman" w:hAnsi="Times New Roman"/>
          <w:szCs w:val="24"/>
        </w:rPr>
        <w:lastRenderedPageBreak/>
        <w:t>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документы, подтверждающие информацию о средней численности работников, включая работающих по гражданско-правовым договорам или по совместительству, работников представительств, филиалов и других обособленных подразделений;</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копию лицензионного договора для субъектов малого предпринимательства, осуществляющих производственную деятельность на условиях лицензионного договора с субъектами народно-художественных промыслов, заверенную заявителем для заявителей, относящихся к подпункту 1.5.2 пункта 1.5 настоящего Порядка);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копии свидетельств о рождении детей в возрасте до 18 лет, заверенные заявителем (для заявителей, относящихся к подпункту 1.5.3 пункта 1.5 настоящего Порядка);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пояснительную записку о предполагаемом использовании передаваемого муниципального имущества.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3.2. Муниципальная преференция предоставляется субъекту малого и среднего предпринимательства при условии представления документов, предусмотренных разделом 3 настоящего Порядка, оформленных с соблюдением требований, предъявляемых настоящим Порядком и действующим законодательством.</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3.3. Отказ в предоставлении муниципальной преференции производится в случаях:</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непредставления документов, определенных настоящим Положением;</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представления документов, содержащих неполные и/или недостоверные сведения;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при получении отказа Федеральной антимонопольной службы в согласовании предоставления муниципальной преференции;</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нарушения порядка и условий ранее полученной поддержки, в том числе не обеспечившим целевого использования бюджетных средств.</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b/>
          <w:szCs w:val="24"/>
        </w:rPr>
      </w:pPr>
      <w:bookmarkStart w:id="5" w:name="Par195"/>
      <w:bookmarkEnd w:id="5"/>
      <w:r w:rsidRPr="0039645D">
        <w:rPr>
          <w:rFonts w:ascii="Times New Roman" w:hAnsi="Times New Roman"/>
          <w:b/>
          <w:szCs w:val="24"/>
        </w:rPr>
        <w:t>4. Определение арендной платы за пользование имуществом, находящимся в муниципальной собственности при предоставлении муниципальной преференции субъектам малого и среднего предпринимательства</w:t>
      </w:r>
    </w:p>
    <w:p w:rsidR="000615B7" w:rsidRPr="0039645D" w:rsidRDefault="000615B7" w:rsidP="000615B7">
      <w:pPr>
        <w:jc w:val="center"/>
        <w:rPr>
          <w:rFonts w:ascii="Times New Roman" w:hAnsi="Times New Roman"/>
          <w:szCs w:val="24"/>
        </w:rPr>
      </w:pP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4.1. Величина арендной платы за пользование муниципальным в виде предоставления муниципальной преференции устанавливается в размере не ниже рыночной величины арендной платы, определяемом независимым оценщиком в соответствии с Федеральным законом от 29 июля 1998 года N 135-ФЗ "Об оценочной деятельности в Российской Федерации".</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Заказчиком на проведение оценки рыночной величины арендной платы имущества выступает арендодатель.</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Величина арендной платы ежегодно пересматривается с учетом ее повышения на среднегодовой индекс потребительских цен на товары и услуги в Приозерском районе Ленинградской области, если иное не будет установлено иными нормативно-правовыми актами.</w:t>
      </w:r>
    </w:p>
    <w:p w:rsidR="000615B7" w:rsidRPr="0039645D" w:rsidRDefault="000615B7" w:rsidP="000615B7">
      <w:pPr>
        <w:ind w:firstLine="540"/>
        <w:jc w:val="both"/>
        <w:rPr>
          <w:rFonts w:ascii="Times New Roman" w:hAnsi="Times New Roman"/>
          <w:szCs w:val="24"/>
        </w:rPr>
      </w:pPr>
      <w:bookmarkStart w:id="6" w:name="Par202"/>
      <w:bookmarkEnd w:id="6"/>
      <w:r w:rsidRPr="0039645D">
        <w:rPr>
          <w:rFonts w:ascii="Times New Roman" w:hAnsi="Times New Roman"/>
          <w:szCs w:val="24"/>
        </w:rPr>
        <w:t>4.2. При предоставлении муниципальной преференции в целях поддержки субъектов малого и среднего предпринимательства к размеру арендной платы применяется корректирующий коэффициент в соответствии с таблицей 1:</w:t>
      </w:r>
    </w:p>
    <w:p w:rsidR="000615B7" w:rsidRPr="0039645D" w:rsidRDefault="000615B7" w:rsidP="000615B7">
      <w:pPr>
        <w:jc w:val="right"/>
        <w:rPr>
          <w:rFonts w:ascii="Times New Roman" w:hAnsi="Times New Roman"/>
          <w:szCs w:val="24"/>
        </w:rPr>
      </w:pPr>
    </w:p>
    <w:p w:rsidR="000615B7" w:rsidRPr="0039645D" w:rsidRDefault="000615B7" w:rsidP="000615B7">
      <w:pPr>
        <w:jc w:val="right"/>
        <w:rPr>
          <w:rFonts w:ascii="Times New Roman" w:hAnsi="Times New Roman"/>
          <w:szCs w:val="24"/>
        </w:rPr>
      </w:pPr>
      <w:bookmarkStart w:id="7" w:name="Par218"/>
      <w:bookmarkEnd w:id="7"/>
      <w:r w:rsidRPr="0039645D">
        <w:rPr>
          <w:rFonts w:ascii="Times New Roman" w:hAnsi="Times New Roman"/>
          <w:szCs w:val="24"/>
        </w:rPr>
        <w:t>Таблица 1</w:t>
      </w:r>
    </w:p>
    <w:p w:rsidR="000615B7" w:rsidRPr="0039645D" w:rsidRDefault="000615B7" w:rsidP="000615B7">
      <w:pPr>
        <w:jc w:val="righ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5"/>
        <w:gridCol w:w="2052"/>
      </w:tblGrid>
      <w:tr w:rsidR="000615B7" w:rsidRPr="0039645D" w:rsidTr="0078159D">
        <w:tc>
          <w:tcPr>
            <w:tcW w:w="8208" w:type="dxa"/>
          </w:tcPr>
          <w:p w:rsidR="000615B7" w:rsidRPr="0039645D" w:rsidRDefault="000615B7" w:rsidP="0078159D">
            <w:pPr>
              <w:jc w:val="both"/>
              <w:rPr>
                <w:rFonts w:ascii="Times New Roman" w:hAnsi="Times New Roman"/>
                <w:szCs w:val="24"/>
              </w:rPr>
            </w:pPr>
            <w:r w:rsidRPr="0039645D">
              <w:rPr>
                <w:rFonts w:ascii="Times New Roman" w:hAnsi="Times New Roman"/>
                <w:szCs w:val="24"/>
              </w:rPr>
              <w:t xml:space="preserve">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tc>
        <w:tc>
          <w:tcPr>
            <w:tcW w:w="2215" w:type="dxa"/>
          </w:tcPr>
          <w:p w:rsidR="000615B7" w:rsidRPr="0039645D" w:rsidRDefault="000615B7" w:rsidP="0078159D">
            <w:pPr>
              <w:rPr>
                <w:rFonts w:ascii="Times New Roman" w:hAnsi="Times New Roman"/>
                <w:szCs w:val="24"/>
              </w:rPr>
            </w:pPr>
          </w:p>
        </w:tc>
      </w:tr>
      <w:tr w:rsidR="000615B7" w:rsidRPr="0039645D" w:rsidTr="0078159D">
        <w:tc>
          <w:tcPr>
            <w:tcW w:w="8208" w:type="dxa"/>
          </w:tcPr>
          <w:p w:rsidR="000615B7" w:rsidRPr="0039645D" w:rsidRDefault="000615B7" w:rsidP="0078159D">
            <w:pPr>
              <w:jc w:val="both"/>
              <w:rPr>
                <w:rFonts w:ascii="Times New Roman" w:hAnsi="Times New Roman"/>
                <w:szCs w:val="24"/>
              </w:rPr>
            </w:pPr>
            <w:r w:rsidRPr="0039645D">
              <w:rPr>
                <w:rFonts w:ascii="Times New Roman" w:hAnsi="Times New Roman"/>
                <w:szCs w:val="24"/>
              </w:rPr>
              <w:lastRenderedPageBreak/>
              <w:t>арендующие помещения в зданиях физкультурно-оздоровительных комплексов, расположенных на территории Красноозерное сельское поселение</w:t>
            </w:r>
          </w:p>
        </w:tc>
        <w:tc>
          <w:tcPr>
            <w:tcW w:w="2215" w:type="dxa"/>
          </w:tcPr>
          <w:p w:rsidR="000615B7" w:rsidRPr="0039645D" w:rsidRDefault="000615B7" w:rsidP="0078159D">
            <w:pPr>
              <w:jc w:val="center"/>
              <w:rPr>
                <w:rFonts w:ascii="Times New Roman" w:hAnsi="Times New Roman"/>
                <w:szCs w:val="24"/>
              </w:rPr>
            </w:pPr>
            <w:r w:rsidRPr="0039645D">
              <w:rPr>
                <w:rFonts w:ascii="Times New Roman" w:hAnsi="Times New Roman"/>
                <w:szCs w:val="24"/>
              </w:rPr>
              <w:t>0,125</w:t>
            </w:r>
          </w:p>
        </w:tc>
      </w:tr>
      <w:tr w:rsidR="000615B7" w:rsidRPr="0039645D" w:rsidTr="0078159D">
        <w:tc>
          <w:tcPr>
            <w:tcW w:w="8208" w:type="dxa"/>
          </w:tcPr>
          <w:p w:rsidR="000615B7" w:rsidRPr="0039645D" w:rsidRDefault="000615B7" w:rsidP="0078159D">
            <w:pPr>
              <w:jc w:val="both"/>
              <w:rPr>
                <w:rFonts w:ascii="Times New Roman" w:hAnsi="Times New Roman"/>
                <w:szCs w:val="24"/>
              </w:rPr>
            </w:pPr>
            <w:r w:rsidRPr="0039645D">
              <w:rPr>
                <w:rFonts w:ascii="Times New Roman" w:hAnsi="Times New Roman"/>
                <w:szCs w:val="24"/>
              </w:rPr>
              <w:t xml:space="preserve">в иных случаях </w:t>
            </w:r>
          </w:p>
        </w:tc>
        <w:tc>
          <w:tcPr>
            <w:tcW w:w="2215" w:type="dxa"/>
          </w:tcPr>
          <w:p w:rsidR="000615B7" w:rsidRPr="0039645D" w:rsidRDefault="000615B7" w:rsidP="0078159D">
            <w:pPr>
              <w:jc w:val="center"/>
              <w:rPr>
                <w:rFonts w:ascii="Times New Roman" w:hAnsi="Times New Roman"/>
                <w:szCs w:val="24"/>
              </w:rPr>
            </w:pPr>
            <w:r w:rsidRPr="0039645D">
              <w:rPr>
                <w:rFonts w:ascii="Times New Roman" w:hAnsi="Times New Roman"/>
                <w:szCs w:val="24"/>
              </w:rPr>
              <w:t>0,6</w:t>
            </w:r>
          </w:p>
        </w:tc>
      </w:tr>
      <w:tr w:rsidR="000615B7" w:rsidRPr="0039645D" w:rsidTr="0078159D">
        <w:tc>
          <w:tcPr>
            <w:tcW w:w="8208" w:type="dxa"/>
          </w:tcPr>
          <w:p w:rsidR="000615B7" w:rsidRPr="0039645D" w:rsidRDefault="000615B7" w:rsidP="0078159D">
            <w:pPr>
              <w:jc w:val="both"/>
              <w:rPr>
                <w:rFonts w:ascii="Times New Roman" w:hAnsi="Times New Roman"/>
                <w:szCs w:val="24"/>
              </w:rPr>
            </w:pPr>
            <w:r w:rsidRPr="0039645D">
              <w:rPr>
                <w:rFonts w:ascii="Times New Roman" w:hAnsi="Times New Roman"/>
                <w:szCs w:val="24"/>
              </w:rPr>
              <w:t>общественные организации</w:t>
            </w:r>
          </w:p>
        </w:tc>
        <w:tc>
          <w:tcPr>
            <w:tcW w:w="2215" w:type="dxa"/>
          </w:tcPr>
          <w:p w:rsidR="000615B7" w:rsidRPr="0039645D" w:rsidRDefault="000615B7" w:rsidP="0078159D">
            <w:pPr>
              <w:jc w:val="center"/>
              <w:rPr>
                <w:rFonts w:ascii="Times New Roman" w:hAnsi="Times New Roman"/>
                <w:szCs w:val="24"/>
              </w:rPr>
            </w:pPr>
            <w:r w:rsidRPr="0039645D">
              <w:rPr>
                <w:rFonts w:ascii="Times New Roman" w:hAnsi="Times New Roman"/>
                <w:szCs w:val="24"/>
              </w:rPr>
              <w:t>0,1</w:t>
            </w:r>
          </w:p>
        </w:tc>
      </w:tr>
    </w:tbl>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b/>
          <w:szCs w:val="24"/>
        </w:rPr>
      </w:pPr>
      <w:r w:rsidRPr="0039645D">
        <w:rPr>
          <w:rFonts w:ascii="Times New Roman" w:hAnsi="Times New Roman"/>
          <w:b/>
          <w:szCs w:val="24"/>
        </w:rPr>
        <w:t>5. Порядок предоставления муниципальной преференции</w:t>
      </w:r>
    </w:p>
    <w:p w:rsidR="000615B7" w:rsidRPr="0039645D" w:rsidRDefault="000615B7" w:rsidP="000615B7">
      <w:pPr>
        <w:jc w:val="center"/>
        <w:rPr>
          <w:rFonts w:ascii="Times New Roman" w:hAnsi="Times New Roman"/>
          <w:szCs w:val="24"/>
        </w:rPr>
      </w:pP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5.1. При наличии свободного имущества муниципального образования Красноозерное сельское поселение администрация муниципального образования предоставляет информацию о нем в районной газете «Красная звезда» и на официальном сайте муниципального образования Красноозерное сельское поселение и осуществляет прием заявок на предоставление его в пользование субъектов малого и среднего предпринимательства. При этом указывается срок, в течение которого заявки принимаются.</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5.2. Комиссия по рассмотрению вопросов предоставления муниципальной преференции в целях поддержки субъектов малого и среднего предпринимательства (далее – комиссия) в течение 3 рабочих дней после окончания поступления заявок рассматривает предоставленные заявки и принимает решение.</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В случае если одновременно поступает несколько заявок, то принимается решение о предоставлении имущества согласно:</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 </w:t>
      </w:r>
      <w:proofErr w:type="gramStart"/>
      <w:r w:rsidRPr="0039645D">
        <w:rPr>
          <w:rFonts w:ascii="Times New Roman" w:hAnsi="Times New Roman"/>
          <w:szCs w:val="24"/>
        </w:rPr>
        <w:t>заявок</w:t>
      </w:r>
      <w:proofErr w:type="gramEnd"/>
      <w:r w:rsidRPr="0039645D">
        <w:rPr>
          <w:rFonts w:ascii="Times New Roman" w:hAnsi="Times New Roman"/>
          <w:szCs w:val="24"/>
        </w:rPr>
        <w:t xml:space="preserve"> допущенных к отбору с присвоением номера и даты в журнале регистрации предоставления муниципальной преференции в порядке очередности.</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на основании оценочной ведомости по 100-балльной шкале по форме согласно приложению 4 к настоящему Порядку.</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В случае поступления одной заявки, при соблюдении всех условий настоящего Порядка, принимается решение о предоставлении муниципальной преференции о передаче имущества субъекту малого и среднего предпринимательства.</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Решение комиссии оформляется протоколом. Решение комиссии считается принятым при положительном голосовании не менее 2/3 от общего количества ее членов.</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5.3. Оценка заявок осуществляется в соответствии со следующими критериями оценки:</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5.3.1. Вид деятельности в соответствии с постановлением Госстандарта России от 6 ноября 2001 года N 454-ст "О принятии и введении в действие ОКВЭД", осуществляемый субъектом малого предпринимательства в рамках реализации представленного проекта:</w:t>
      </w:r>
    </w:p>
    <w:p w:rsidR="000615B7" w:rsidRPr="0039645D" w:rsidRDefault="000615B7" w:rsidP="000615B7">
      <w:pPr>
        <w:rPr>
          <w:rFonts w:ascii="Times New Roman" w:hAnsi="Times New Roman"/>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50"/>
        <w:gridCol w:w="1587"/>
      </w:tblGrid>
      <w:tr w:rsidR="000615B7" w:rsidRPr="0039645D" w:rsidTr="0078159D">
        <w:tc>
          <w:tcPr>
            <w:tcW w:w="8050"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автомобилестроение (класс 34, за исключением подгруппы 34.10.2), научно-образовательная деятельность (класс 73), информационные технологии (класс 72), пищевая промышленность (класс 15, за исключением групп 15.91 – 15.97), радиоэлектронная промышленность и приборостроение (класс 30 – 32, подкласс 33.2 – 33.5), химико-фармацевтическая промышленность (подкласс 24.4), сельское хозяйство (класс 01), транспорт и связь (класс 60 – 64, за исключением подкласса 63.3), оптовая и розничная торговля; ремонт автотранспортных средств, мотоциклов, бытовых изделий и предметов личного пользования (класс 52, подкласс 52.71 – 52.74), предоставление прочих коммунальных, социальных и персональных услуг (класс 93, подкласс 93.01, 93.02)</w:t>
            </w:r>
          </w:p>
        </w:tc>
        <w:tc>
          <w:tcPr>
            <w:tcW w:w="158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100 баллов</w:t>
            </w:r>
          </w:p>
        </w:tc>
      </w:tr>
      <w:tr w:rsidR="000615B7" w:rsidRPr="0039645D" w:rsidTr="0078159D">
        <w:tc>
          <w:tcPr>
            <w:tcW w:w="8050"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черная металлургия (подкласс 27.1 – 27.3, группа 27.51 – 27.52), топливная промышленность (подкласс 23.1, 23.3), авиастроение (подкласс 35.3), химическая и нефтехимическая промышленность (подкласс 24.1 – 24.3, 24.5 – 24.7), стекольная промышленность (подкласс 26.1), туризм (группа 55.21 – 55.23, подкласс 63.3, подгруппа 85.11.2)</w:t>
            </w:r>
          </w:p>
        </w:tc>
        <w:tc>
          <w:tcPr>
            <w:tcW w:w="158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90 баллов</w:t>
            </w:r>
          </w:p>
        </w:tc>
      </w:tr>
      <w:tr w:rsidR="000615B7" w:rsidRPr="0039645D" w:rsidTr="0078159D">
        <w:tc>
          <w:tcPr>
            <w:tcW w:w="8050"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lastRenderedPageBreak/>
              <w:t>промышленность строительных материалов (подкласс 26.2 – 26.8, 28.1), медицинская промышленность (подкласс 33.1), лесопромышленный комплекс и целлюлозно-бумажная промышленность (класс 02, 20, 21), легкая промышленность (класс 17 – 19), судостроение (подкласс 35.1), строительство (класс 45, за исключением подкласса 45.5)</w:t>
            </w:r>
          </w:p>
        </w:tc>
        <w:tc>
          <w:tcPr>
            <w:tcW w:w="158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80 баллов</w:t>
            </w:r>
          </w:p>
        </w:tc>
      </w:tr>
      <w:tr w:rsidR="000615B7" w:rsidRPr="0039645D" w:rsidTr="0078159D">
        <w:tc>
          <w:tcPr>
            <w:tcW w:w="8050"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прочая промышленность (класс 22, 25, 29, 36, 37, подкласс 27.4, 28.2 – 28.7, 35.2, 35.4, 35.5, группа 27.53, 27.54)</w:t>
            </w:r>
          </w:p>
        </w:tc>
        <w:tc>
          <w:tcPr>
            <w:tcW w:w="158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60 баллов</w:t>
            </w:r>
          </w:p>
        </w:tc>
      </w:tr>
      <w:tr w:rsidR="000615B7" w:rsidRPr="0039645D" w:rsidTr="0078159D">
        <w:tc>
          <w:tcPr>
            <w:tcW w:w="8050"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прочая деятельность (класс 05, 40, 41, 52, 70, 74, 85, 90, 92, 95, подкласс 14.1, 14.2, 50.2, 50.3, 55.5, группа 55.12, 70.74, подгруппа 50.40.4)</w:t>
            </w:r>
          </w:p>
        </w:tc>
        <w:tc>
          <w:tcPr>
            <w:tcW w:w="158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50 баллов</w:t>
            </w:r>
          </w:p>
        </w:tc>
      </w:tr>
    </w:tbl>
    <w:p w:rsidR="000615B7" w:rsidRPr="0039645D" w:rsidRDefault="000615B7" w:rsidP="000615B7">
      <w:pPr>
        <w:pStyle w:val="ConsPlusNormal"/>
        <w:ind w:firstLine="540"/>
        <w:jc w:val="both"/>
        <w:rPr>
          <w:rFonts w:ascii="Times New Roman" w:hAnsi="Times New Roman" w:cs="Times New Roman"/>
          <w:sz w:val="24"/>
          <w:szCs w:val="24"/>
        </w:rPr>
      </w:pPr>
    </w:p>
    <w:p w:rsidR="000615B7" w:rsidRPr="0039645D" w:rsidRDefault="000615B7" w:rsidP="000615B7">
      <w:pPr>
        <w:pStyle w:val="ConsPlusNormal"/>
        <w:ind w:firstLine="540"/>
        <w:jc w:val="both"/>
        <w:rPr>
          <w:rFonts w:ascii="Times New Roman" w:hAnsi="Times New Roman" w:cs="Times New Roman"/>
          <w:sz w:val="24"/>
          <w:szCs w:val="24"/>
        </w:rPr>
      </w:pPr>
      <w:r w:rsidRPr="0039645D">
        <w:rPr>
          <w:rFonts w:ascii="Times New Roman" w:hAnsi="Times New Roman" w:cs="Times New Roman"/>
          <w:sz w:val="24"/>
          <w:szCs w:val="24"/>
        </w:rPr>
        <w:t>5.3.2. Субъекты общественных объединений инвалидов и организации, которые созданы общероссийскими общественными объединениями инвалидов – 100 баллов.</w:t>
      </w:r>
    </w:p>
    <w:p w:rsidR="000615B7" w:rsidRPr="0039645D" w:rsidRDefault="000615B7" w:rsidP="000615B7">
      <w:pPr>
        <w:pStyle w:val="ConsPlusNormal"/>
        <w:ind w:firstLine="540"/>
        <w:jc w:val="both"/>
        <w:rPr>
          <w:rFonts w:ascii="Times New Roman" w:hAnsi="Times New Roman" w:cs="Times New Roman"/>
          <w:sz w:val="24"/>
          <w:szCs w:val="24"/>
        </w:rPr>
      </w:pPr>
      <w:r w:rsidRPr="0039645D">
        <w:rPr>
          <w:rFonts w:ascii="Times New Roman" w:hAnsi="Times New Roman" w:cs="Times New Roman"/>
          <w:sz w:val="24"/>
          <w:szCs w:val="24"/>
        </w:rPr>
        <w:t>5.3.3. Субъекты малого предпринимательства, осуществляющие производственную деятельность в сфере жилищно-коммунального хозяйства– 80 баллов.</w:t>
      </w:r>
    </w:p>
    <w:p w:rsidR="000615B7" w:rsidRPr="0039645D" w:rsidRDefault="000615B7" w:rsidP="000615B7">
      <w:pPr>
        <w:pStyle w:val="ConsPlusNormal"/>
        <w:ind w:firstLine="540"/>
        <w:jc w:val="both"/>
        <w:rPr>
          <w:rFonts w:ascii="Times New Roman" w:hAnsi="Times New Roman" w:cs="Times New Roman"/>
          <w:sz w:val="24"/>
          <w:szCs w:val="24"/>
        </w:rPr>
      </w:pPr>
      <w:r w:rsidRPr="0039645D">
        <w:rPr>
          <w:rFonts w:ascii="Times New Roman" w:hAnsi="Times New Roman" w:cs="Times New Roman"/>
          <w:sz w:val="24"/>
          <w:szCs w:val="24"/>
        </w:rPr>
        <w:t>5.3.4.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 30 баллов.</w:t>
      </w:r>
    </w:p>
    <w:p w:rsidR="000615B7" w:rsidRPr="0039645D" w:rsidRDefault="000615B7" w:rsidP="000615B7">
      <w:pPr>
        <w:pStyle w:val="ConsPlusNormal"/>
        <w:ind w:firstLine="540"/>
        <w:jc w:val="both"/>
        <w:rPr>
          <w:rFonts w:ascii="Times New Roman" w:hAnsi="Times New Roman" w:cs="Times New Roman"/>
          <w:sz w:val="24"/>
          <w:szCs w:val="24"/>
        </w:rPr>
      </w:pPr>
      <w:r w:rsidRPr="0039645D">
        <w:rPr>
          <w:rFonts w:ascii="Times New Roman" w:hAnsi="Times New Roman" w:cs="Times New Roman"/>
          <w:sz w:val="24"/>
          <w:szCs w:val="24"/>
        </w:rPr>
        <w:t>На основании оценочной ведомости формирует перечни заявителей, содержат наименование заявителей,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перечни в порядке очередности поданных заявок (по дате и по времени).</w:t>
      </w:r>
    </w:p>
    <w:p w:rsidR="000615B7" w:rsidRPr="0039645D" w:rsidRDefault="000615B7" w:rsidP="000615B7">
      <w:pPr>
        <w:pStyle w:val="ConsPlusNormal"/>
        <w:ind w:firstLine="540"/>
        <w:jc w:val="both"/>
        <w:rPr>
          <w:rFonts w:ascii="Times New Roman" w:hAnsi="Times New Roman" w:cs="Times New Roman"/>
          <w:sz w:val="24"/>
          <w:szCs w:val="24"/>
        </w:rPr>
      </w:pPr>
      <w:r w:rsidRPr="0039645D">
        <w:rPr>
          <w:rFonts w:ascii="Times New Roman" w:hAnsi="Times New Roman" w:cs="Times New Roman"/>
          <w:sz w:val="24"/>
          <w:szCs w:val="24"/>
        </w:rPr>
        <w:t>5.4. Муниципальное имущество предоставляется на основании договоров аренды и (или) безвозмездного пользования, заключаемых между администрацией муниципального образования Красноозерное сельское поселение и субъектом малого и среднего предпринимательства.</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b/>
          <w:szCs w:val="24"/>
        </w:rPr>
      </w:pPr>
      <w:r w:rsidRPr="0039645D">
        <w:rPr>
          <w:rFonts w:ascii="Times New Roman" w:hAnsi="Times New Roman"/>
          <w:b/>
          <w:szCs w:val="24"/>
        </w:rPr>
        <w:t>6. Возврат имущества, используемого не по целевому назначению</w:t>
      </w:r>
    </w:p>
    <w:p w:rsidR="000615B7" w:rsidRPr="0039645D" w:rsidRDefault="000615B7" w:rsidP="000615B7">
      <w:pPr>
        <w:jc w:val="center"/>
        <w:rPr>
          <w:rFonts w:ascii="Times New Roman" w:hAnsi="Times New Roman"/>
          <w:szCs w:val="24"/>
        </w:rPr>
      </w:pP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6.1. Субъекты малого и среднего предпринимательства – получатели муниципальной преференции несут ответственность за достоверность данных, представляемых ими в администрацию муниципального </w:t>
      </w:r>
      <w:proofErr w:type="gramStart"/>
      <w:r w:rsidRPr="0039645D">
        <w:rPr>
          <w:rFonts w:ascii="Times New Roman" w:hAnsi="Times New Roman"/>
          <w:szCs w:val="24"/>
        </w:rPr>
        <w:t>образования  для</w:t>
      </w:r>
      <w:proofErr w:type="gramEnd"/>
      <w:r w:rsidRPr="0039645D">
        <w:rPr>
          <w:rFonts w:ascii="Times New Roman" w:hAnsi="Times New Roman"/>
          <w:szCs w:val="24"/>
        </w:rPr>
        <w:t xml:space="preserve"> получения муниципальной преференции, а также за нецелевое использование муниципального имущества в соответствии с законодательством Российской Федерации и законодательством Ленинградской области.</w:t>
      </w:r>
    </w:p>
    <w:p w:rsidR="000615B7" w:rsidRPr="0039645D" w:rsidRDefault="000615B7" w:rsidP="000615B7">
      <w:pPr>
        <w:ind w:firstLine="540"/>
        <w:jc w:val="both"/>
        <w:rPr>
          <w:rFonts w:ascii="Times New Roman" w:hAnsi="Times New Roman"/>
          <w:szCs w:val="24"/>
        </w:rPr>
      </w:pPr>
      <w:r w:rsidRPr="0039645D">
        <w:rPr>
          <w:rFonts w:ascii="Times New Roman" w:hAnsi="Times New Roman"/>
          <w:szCs w:val="24"/>
        </w:rPr>
        <w:t xml:space="preserve">6.2. В случае нарушения условий, установленных при предоставлении муниципальной преференции </w:t>
      </w:r>
      <w:proofErr w:type="gramStart"/>
      <w:r w:rsidRPr="0039645D">
        <w:rPr>
          <w:rFonts w:ascii="Times New Roman" w:hAnsi="Times New Roman"/>
          <w:szCs w:val="24"/>
        </w:rPr>
        <w:t>возврат имущества</w:t>
      </w:r>
      <w:proofErr w:type="gramEnd"/>
      <w:r w:rsidRPr="0039645D">
        <w:rPr>
          <w:rFonts w:ascii="Times New Roman" w:hAnsi="Times New Roman"/>
          <w:szCs w:val="24"/>
        </w:rPr>
        <w:t xml:space="preserve"> производится в течение трех месяцев после получения уведомления субъекта малого и среднего предпринимательства.</w:t>
      </w: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ind w:left="5040"/>
        <w:jc w:val="right"/>
        <w:rPr>
          <w:rFonts w:ascii="Times New Roman" w:hAnsi="Times New Roman"/>
          <w:sz w:val="20"/>
        </w:rPr>
      </w:pPr>
      <w:r w:rsidRPr="0039645D">
        <w:rPr>
          <w:rFonts w:ascii="Times New Roman" w:hAnsi="Times New Roman"/>
          <w:szCs w:val="24"/>
        </w:rPr>
        <w:br w:type="page"/>
      </w:r>
      <w:r w:rsidRPr="0039645D">
        <w:rPr>
          <w:rFonts w:ascii="Times New Roman" w:hAnsi="Times New Roman"/>
          <w:sz w:val="20"/>
        </w:rPr>
        <w:lastRenderedPageBreak/>
        <w:t>Приложение 2</w:t>
      </w:r>
    </w:p>
    <w:p w:rsidR="000615B7" w:rsidRPr="0039645D" w:rsidRDefault="000615B7" w:rsidP="000615B7">
      <w:pPr>
        <w:ind w:left="5040"/>
        <w:jc w:val="right"/>
        <w:rPr>
          <w:rFonts w:ascii="Times New Roman" w:hAnsi="Times New Roman"/>
          <w:sz w:val="20"/>
        </w:rPr>
      </w:pPr>
      <w:r w:rsidRPr="0039645D">
        <w:rPr>
          <w:rFonts w:ascii="Times New Roman" w:hAnsi="Times New Roman"/>
          <w:sz w:val="20"/>
        </w:rPr>
        <w:t xml:space="preserve">к постановлению </w:t>
      </w:r>
      <w:proofErr w:type="gramStart"/>
      <w:r w:rsidRPr="0039645D">
        <w:rPr>
          <w:rFonts w:ascii="Times New Roman" w:hAnsi="Times New Roman"/>
          <w:sz w:val="20"/>
        </w:rPr>
        <w:t>администрации  муниципального</w:t>
      </w:r>
      <w:proofErr w:type="gramEnd"/>
      <w:r w:rsidRPr="0039645D">
        <w:rPr>
          <w:rFonts w:ascii="Times New Roman" w:hAnsi="Times New Roman"/>
          <w:sz w:val="20"/>
        </w:rPr>
        <w:t xml:space="preserve"> образования Красноозерное сельское поселение муниципального образования </w:t>
      </w:r>
      <w:proofErr w:type="spellStart"/>
      <w:r w:rsidRPr="0039645D">
        <w:rPr>
          <w:rFonts w:ascii="Times New Roman" w:hAnsi="Times New Roman"/>
          <w:sz w:val="20"/>
        </w:rPr>
        <w:t>Приозерский</w:t>
      </w:r>
      <w:proofErr w:type="spellEnd"/>
      <w:r w:rsidRPr="0039645D">
        <w:rPr>
          <w:rFonts w:ascii="Times New Roman" w:hAnsi="Times New Roman"/>
          <w:sz w:val="20"/>
        </w:rPr>
        <w:t xml:space="preserve"> муниципальный район Ленинградской области</w:t>
      </w:r>
    </w:p>
    <w:p w:rsidR="000615B7" w:rsidRPr="0039645D" w:rsidRDefault="000615B7" w:rsidP="000615B7">
      <w:pPr>
        <w:ind w:left="5040"/>
        <w:jc w:val="right"/>
        <w:rPr>
          <w:rFonts w:ascii="Times New Roman" w:hAnsi="Times New Roman"/>
          <w:sz w:val="20"/>
        </w:rPr>
      </w:pPr>
      <w:r w:rsidRPr="0039645D">
        <w:rPr>
          <w:rFonts w:ascii="Times New Roman" w:hAnsi="Times New Roman"/>
          <w:sz w:val="20"/>
        </w:rPr>
        <w:t xml:space="preserve"> </w:t>
      </w:r>
      <w:proofErr w:type="gramStart"/>
      <w:r w:rsidRPr="0039645D">
        <w:rPr>
          <w:rFonts w:ascii="Times New Roman" w:hAnsi="Times New Roman"/>
          <w:sz w:val="20"/>
        </w:rPr>
        <w:t xml:space="preserve">от  </w:t>
      </w:r>
      <w:r>
        <w:rPr>
          <w:rFonts w:ascii="Times New Roman" w:hAnsi="Times New Roman"/>
          <w:sz w:val="20"/>
        </w:rPr>
        <w:t>17</w:t>
      </w:r>
      <w:proofErr w:type="gramEnd"/>
      <w:r>
        <w:rPr>
          <w:rFonts w:ascii="Times New Roman" w:hAnsi="Times New Roman"/>
          <w:sz w:val="20"/>
        </w:rPr>
        <w:t xml:space="preserve"> мая </w:t>
      </w:r>
      <w:r w:rsidRPr="0039645D">
        <w:rPr>
          <w:rFonts w:ascii="Times New Roman" w:hAnsi="Times New Roman"/>
          <w:sz w:val="20"/>
        </w:rPr>
        <w:t xml:space="preserve"> 2017 года № </w:t>
      </w:r>
      <w:r>
        <w:rPr>
          <w:rFonts w:ascii="Times New Roman" w:hAnsi="Times New Roman"/>
          <w:sz w:val="20"/>
        </w:rPr>
        <w:t xml:space="preserve"> 140</w:t>
      </w:r>
    </w:p>
    <w:p w:rsidR="000615B7" w:rsidRPr="0039645D" w:rsidRDefault="000615B7" w:rsidP="000615B7">
      <w:pPr>
        <w:ind w:left="5040"/>
        <w:jc w:val="right"/>
        <w:rPr>
          <w:rFonts w:ascii="Times New Roman" w:hAnsi="Times New Roman"/>
          <w:szCs w:val="24"/>
        </w:rPr>
      </w:pPr>
    </w:p>
    <w:p w:rsidR="000615B7" w:rsidRPr="0039645D" w:rsidRDefault="000615B7" w:rsidP="000615B7">
      <w:pPr>
        <w:jc w:val="center"/>
        <w:rPr>
          <w:rFonts w:ascii="Times New Roman" w:hAnsi="Times New Roman"/>
          <w:b/>
          <w:szCs w:val="24"/>
        </w:rPr>
      </w:pPr>
      <w:bookmarkStart w:id="8" w:name="Par173"/>
      <w:bookmarkEnd w:id="8"/>
      <w:r w:rsidRPr="0039645D">
        <w:rPr>
          <w:rFonts w:ascii="Times New Roman" w:hAnsi="Times New Roman"/>
          <w:b/>
          <w:szCs w:val="24"/>
        </w:rPr>
        <w:t>Состав</w:t>
      </w:r>
    </w:p>
    <w:p w:rsidR="000615B7" w:rsidRPr="0039645D" w:rsidRDefault="000615B7" w:rsidP="000615B7">
      <w:pPr>
        <w:jc w:val="center"/>
        <w:rPr>
          <w:rFonts w:ascii="Times New Roman" w:hAnsi="Times New Roman"/>
          <w:b/>
          <w:szCs w:val="24"/>
        </w:rPr>
      </w:pPr>
      <w:r w:rsidRPr="0039645D">
        <w:rPr>
          <w:rFonts w:ascii="Times New Roman" w:hAnsi="Times New Roman"/>
          <w:b/>
          <w:szCs w:val="24"/>
        </w:rPr>
        <w:t>комиссии по рассмотрению вопросов предоставления муниципальной преференции в целях поддержки субъектов малого и среднего предпринимательства</w:t>
      </w:r>
    </w:p>
    <w:p w:rsidR="000615B7" w:rsidRPr="0039645D" w:rsidRDefault="000615B7" w:rsidP="000615B7">
      <w:pPr>
        <w:jc w:val="center"/>
        <w:rPr>
          <w:rFonts w:ascii="Times New Roman" w:hAnsi="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82"/>
        <w:gridCol w:w="563"/>
        <w:gridCol w:w="5892"/>
      </w:tblGrid>
      <w:tr w:rsidR="000615B7" w:rsidRPr="0039645D" w:rsidTr="0078159D">
        <w:tc>
          <w:tcPr>
            <w:tcW w:w="1651" w:type="pct"/>
          </w:tcPr>
          <w:p w:rsidR="000615B7" w:rsidRPr="0039645D" w:rsidRDefault="000615B7" w:rsidP="0078159D">
            <w:pPr>
              <w:rPr>
                <w:rFonts w:ascii="Times New Roman" w:hAnsi="Times New Roman"/>
                <w:szCs w:val="24"/>
              </w:rPr>
            </w:pPr>
            <w:proofErr w:type="spellStart"/>
            <w:r w:rsidRPr="0039645D">
              <w:rPr>
                <w:rFonts w:ascii="Times New Roman" w:hAnsi="Times New Roman"/>
                <w:szCs w:val="24"/>
              </w:rPr>
              <w:t>Заремский</w:t>
            </w:r>
            <w:proofErr w:type="spellEnd"/>
            <w:r w:rsidRPr="0039645D">
              <w:rPr>
                <w:rFonts w:ascii="Times New Roman" w:hAnsi="Times New Roman"/>
                <w:szCs w:val="24"/>
              </w:rPr>
              <w:t xml:space="preserve"> Юрий </w:t>
            </w:r>
          </w:p>
          <w:p w:rsidR="000615B7" w:rsidRPr="0039645D" w:rsidRDefault="000615B7" w:rsidP="0078159D">
            <w:pPr>
              <w:rPr>
                <w:rFonts w:ascii="Times New Roman" w:hAnsi="Times New Roman"/>
                <w:szCs w:val="24"/>
              </w:rPr>
            </w:pPr>
            <w:r w:rsidRPr="0039645D">
              <w:rPr>
                <w:rFonts w:ascii="Times New Roman" w:hAnsi="Times New Roman"/>
                <w:szCs w:val="24"/>
              </w:rPr>
              <w:t>Борисович</w:t>
            </w:r>
          </w:p>
        </w:tc>
        <w:tc>
          <w:tcPr>
            <w:tcW w:w="292" w:type="pct"/>
          </w:tcPr>
          <w:p w:rsidR="000615B7" w:rsidRPr="0039645D" w:rsidRDefault="000615B7" w:rsidP="0078159D">
            <w:pPr>
              <w:jc w:val="center"/>
              <w:rPr>
                <w:rFonts w:ascii="Times New Roman" w:hAnsi="Times New Roman"/>
                <w:szCs w:val="24"/>
              </w:rPr>
            </w:pPr>
            <w:r w:rsidRPr="0039645D">
              <w:rPr>
                <w:rFonts w:ascii="Times New Roman" w:hAnsi="Times New Roman"/>
                <w:szCs w:val="24"/>
              </w:rPr>
              <w:t>-</w:t>
            </w:r>
          </w:p>
        </w:tc>
        <w:tc>
          <w:tcPr>
            <w:tcW w:w="3057" w:type="pct"/>
          </w:tcPr>
          <w:p w:rsidR="000615B7" w:rsidRPr="0039645D" w:rsidRDefault="000615B7" w:rsidP="0078159D">
            <w:pPr>
              <w:jc w:val="both"/>
              <w:rPr>
                <w:rFonts w:ascii="Times New Roman" w:hAnsi="Times New Roman"/>
                <w:szCs w:val="24"/>
              </w:rPr>
            </w:pPr>
            <w:r w:rsidRPr="0039645D">
              <w:rPr>
                <w:rFonts w:ascii="Times New Roman" w:hAnsi="Times New Roman"/>
                <w:szCs w:val="24"/>
              </w:rPr>
              <w:t xml:space="preserve">председатель комиссии, глава администрации </w:t>
            </w:r>
          </w:p>
        </w:tc>
      </w:tr>
      <w:tr w:rsidR="000615B7" w:rsidRPr="0039645D" w:rsidTr="0078159D">
        <w:tc>
          <w:tcPr>
            <w:tcW w:w="1651" w:type="pct"/>
          </w:tcPr>
          <w:p w:rsidR="000615B7" w:rsidRPr="0039645D" w:rsidRDefault="000615B7" w:rsidP="0078159D">
            <w:pPr>
              <w:rPr>
                <w:rFonts w:ascii="Times New Roman" w:hAnsi="Times New Roman"/>
                <w:szCs w:val="24"/>
              </w:rPr>
            </w:pPr>
            <w:proofErr w:type="spellStart"/>
            <w:r w:rsidRPr="0039645D">
              <w:rPr>
                <w:rFonts w:ascii="Times New Roman" w:hAnsi="Times New Roman"/>
                <w:szCs w:val="24"/>
              </w:rPr>
              <w:t>Анкру</w:t>
            </w:r>
            <w:proofErr w:type="spellEnd"/>
            <w:r w:rsidRPr="0039645D">
              <w:rPr>
                <w:rFonts w:ascii="Times New Roman" w:hAnsi="Times New Roman"/>
                <w:szCs w:val="24"/>
              </w:rPr>
              <w:t xml:space="preserve"> Ольга</w:t>
            </w:r>
          </w:p>
        </w:tc>
        <w:tc>
          <w:tcPr>
            <w:tcW w:w="292" w:type="pct"/>
          </w:tcPr>
          <w:p w:rsidR="000615B7" w:rsidRPr="0039645D" w:rsidRDefault="000615B7" w:rsidP="0078159D">
            <w:pPr>
              <w:jc w:val="center"/>
              <w:rPr>
                <w:rFonts w:ascii="Times New Roman" w:hAnsi="Times New Roman"/>
                <w:szCs w:val="24"/>
              </w:rPr>
            </w:pPr>
            <w:r w:rsidRPr="0039645D">
              <w:rPr>
                <w:rFonts w:ascii="Times New Roman" w:hAnsi="Times New Roman"/>
                <w:szCs w:val="24"/>
              </w:rPr>
              <w:t>-</w:t>
            </w:r>
          </w:p>
        </w:tc>
        <w:tc>
          <w:tcPr>
            <w:tcW w:w="3057" w:type="pct"/>
          </w:tcPr>
          <w:p w:rsidR="000615B7" w:rsidRPr="0039645D" w:rsidRDefault="000615B7" w:rsidP="0078159D">
            <w:pPr>
              <w:jc w:val="both"/>
              <w:rPr>
                <w:rFonts w:ascii="Times New Roman" w:hAnsi="Times New Roman"/>
                <w:szCs w:val="24"/>
              </w:rPr>
            </w:pPr>
            <w:r w:rsidRPr="0039645D">
              <w:rPr>
                <w:rFonts w:ascii="Times New Roman" w:hAnsi="Times New Roman"/>
                <w:szCs w:val="24"/>
              </w:rPr>
              <w:t>заместитель председателя комиссии, заместитель главы</w:t>
            </w:r>
          </w:p>
          <w:p w:rsidR="000615B7" w:rsidRPr="0039645D" w:rsidRDefault="000615B7" w:rsidP="0078159D">
            <w:pPr>
              <w:jc w:val="both"/>
              <w:rPr>
                <w:rFonts w:ascii="Times New Roman" w:hAnsi="Times New Roman"/>
                <w:szCs w:val="24"/>
              </w:rPr>
            </w:pPr>
            <w:r w:rsidRPr="0039645D">
              <w:rPr>
                <w:rFonts w:ascii="Times New Roman" w:hAnsi="Times New Roman"/>
                <w:szCs w:val="24"/>
              </w:rPr>
              <w:t xml:space="preserve">администрации </w:t>
            </w:r>
          </w:p>
        </w:tc>
      </w:tr>
      <w:tr w:rsidR="000615B7" w:rsidRPr="0039645D" w:rsidTr="0078159D">
        <w:tc>
          <w:tcPr>
            <w:tcW w:w="1651" w:type="pct"/>
          </w:tcPr>
          <w:p w:rsidR="000615B7" w:rsidRPr="0039645D" w:rsidRDefault="000615B7" w:rsidP="0078159D">
            <w:pPr>
              <w:rPr>
                <w:rFonts w:ascii="Times New Roman" w:hAnsi="Times New Roman"/>
                <w:szCs w:val="24"/>
              </w:rPr>
            </w:pPr>
          </w:p>
        </w:tc>
        <w:tc>
          <w:tcPr>
            <w:tcW w:w="292" w:type="pct"/>
          </w:tcPr>
          <w:p w:rsidR="000615B7" w:rsidRPr="0039645D" w:rsidRDefault="000615B7" w:rsidP="0078159D">
            <w:pPr>
              <w:jc w:val="center"/>
              <w:rPr>
                <w:rFonts w:ascii="Times New Roman" w:hAnsi="Times New Roman"/>
                <w:szCs w:val="24"/>
              </w:rPr>
            </w:pPr>
            <w:r w:rsidRPr="0039645D">
              <w:rPr>
                <w:rFonts w:ascii="Times New Roman" w:hAnsi="Times New Roman"/>
                <w:szCs w:val="24"/>
              </w:rPr>
              <w:t>-</w:t>
            </w:r>
          </w:p>
        </w:tc>
        <w:tc>
          <w:tcPr>
            <w:tcW w:w="3057" w:type="pct"/>
          </w:tcPr>
          <w:p w:rsidR="000615B7" w:rsidRPr="0039645D" w:rsidRDefault="000615B7" w:rsidP="0078159D">
            <w:pPr>
              <w:jc w:val="both"/>
              <w:rPr>
                <w:rFonts w:ascii="Times New Roman" w:hAnsi="Times New Roman"/>
                <w:szCs w:val="24"/>
              </w:rPr>
            </w:pPr>
            <w:r w:rsidRPr="0039645D">
              <w:rPr>
                <w:rFonts w:ascii="Times New Roman" w:hAnsi="Times New Roman"/>
                <w:szCs w:val="24"/>
              </w:rPr>
              <w:t>секретарь комиссии, специалист 1 категории, бухгалтер</w:t>
            </w:r>
          </w:p>
        </w:tc>
      </w:tr>
      <w:tr w:rsidR="000615B7" w:rsidRPr="0039645D" w:rsidTr="0078159D">
        <w:tc>
          <w:tcPr>
            <w:tcW w:w="5000" w:type="pct"/>
            <w:gridSpan w:val="3"/>
          </w:tcPr>
          <w:p w:rsidR="000615B7" w:rsidRPr="0039645D" w:rsidRDefault="000615B7" w:rsidP="0078159D">
            <w:pPr>
              <w:jc w:val="both"/>
              <w:rPr>
                <w:rFonts w:ascii="Times New Roman" w:hAnsi="Times New Roman"/>
                <w:szCs w:val="24"/>
              </w:rPr>
            </w:pPr>
            <w:r w:rsidRPr="0039645D">
              <w:rPr>
                <w:rFonts w:ascii="Times New Roman" w:hAnsi="Times New Roman"/>
                <w:szCs w:val="24"/>
              </w:rPr>
              <w:t>Члены комиссии:</w:t>
            </w:r>
          </w:p>
        </w:tc>
      </w:tr>
      <w:tr w:rsidR="000615B7" w:rsidRPr="0039645D" w:rsidTr="0078159D">
        <w:tc>
          <w:tcPr>
            <w:tcW w:w="1651" w:type="pct"/>
          </w:tcPr>
          <w:p w:rsidR="000615B7" w:rsidRPr="0039645D" w:rsidRDefault="000615B7" w:rsidP="0078159D">
            <w:pPr>
              <w:rPr>
                <w:rFonts w:ascii="Times New Roman" w:hAnsi="Times New Roman"/>
                <w:szCs w:val="24"/>
              </w:rPr>
            </w:pPr>
          </w:p>
        </w:tc>
        <w:tc>
          <w:tcPr>
            <w:tcW w:w="292" w:type="pct"/>
          </w:tcPr>
          <w:p w:rsidR="000615B7" w:rsidRPr="0039645D" w:rsidRDefault="000615B7" w:rsidP="0078159D">
            <w:pPr>
              <w:jc w:val="center"/>
              <w:rPr>
                <w:rFonts w:ascii="Times New Roman" w:hAnsi="Times New Roman"/>
                <w:szCs w:val="24"/>
              </w:rPr>
            </w:pPr>
            <w:r w:rsidRPr="0039645D">
              <w:rPr>
                <w:rFonts w:ascii="Times New Roman" w:hAnsi="Times New Roman"/>
                <w:szCs w:val="24"/>
              </w:rPr>
              <w:t>-</w:t>
            </w:r>
          </w:p>
        </w:tc>
        <w:tc>
          <w:tcPr>
            <w:tcW w:w="3057" w:type="pct"/>
          </w:tcPr>
          <w:p w:rsidR="000615B7" w:rsidRPr="0039645D" w:rsidRDefault="000615B7" w:rsidP="0078159D">
            <w:pPr>
              <w:jc w:val="both"/>
              <w:rPr>
                <w:rFonts w:ascii="Times New Roman" w:hAnsi="Times New Roman"/>
                <w:szCs w:val="24"/>
              </w:rPr>
            </w:pPr>
            <w:r w:rsidRPr="0039645D">
              <w:rPr>
                <w:rFonts w:ascii="Times New Roman" w:hAnsi="Times New Roman"/>
                <w:szCs w:val="24"/>
              </w:rPr>
              <w:t>Начальник сектора экономики и финансов</w:t>
            </w:r>
          </w:p>
        </w:tc>
      </w:tr>
      <w:tr w:rsidR="000615B7" w:rsidRPr="0039645D" w:rsidTr="0078159D">
        <w:tc>
          <w:tcPr>
            <w:tcW w:w="1651" w:type="pct"/>
          </w:tcPr>
          <w:p w:rsidR="000615B7" w:rsidRPr="0039645D" w:rsidRDefault="000615B7" w:rsidP="0078159D">
            <w:pPr>
              <w:rPr>
                <w:rFonts w:ascii="Times New Roman" w:hAnsi="Times New Roman"/>
                <w:szCs w:val="24"/>
              </w:rPr>
            </w:pPr>
          </w:p>
        </w:tc>
        <w:tc>
          <w:tcPr>
            <w:tcW w:w="292" w:type="pct"/>
          </w:tcPr>
          <w:p w:rsidR="000615B7" w:rsidRPr="0039645D" w:rsidRDefault="000615B7" w:rsidP="0078159D">
            <w:pPr>
              <w:jc w:val="center"/>
              <w:rPr>
                <w:rFonts w:ascii="Times New Roman" w:hAnsi="Times New Roman"/>
                <w:szCs w:val="24"/>
              </w:rPr>
            </w:pPr>
            <w:r w:rsidRPr="0039645D">
              <w:rPr>
                <w:rFonts w:ascii="Times New Roman" w:hAnsi="Times New Roman"/>
                <w:szCs w:val="24"/>
              </w:rPr>
              <w:t>-</w:t>
            </w:r>
          </w:p>
        </w:tc>
        <w:tc>
          <w:tcPr>
            <w:tcW w:w="3057" w:type="pct"/>
          </w:tcPr>
          <w:p w:rsidR="000615B7" w:rsidRPr="0039645D" w:rsidRDefault="000615B7" w:rsidP="0078159D">
            <w:pPr>
              <w:jc w:val="both"/>
              <w:rPr>
                <w:rFonts w:ascii="Times New Roman" w:hAnsi="Times New Roman"/>
                <w:szCs w:val="24"/>
              </w:rPr>
            </w:pPr>
            <w:r w:rsidRPr="0039645D">
              <w:rPr>
                <w:rFonts w:ascii="Times New Roman" w:hAnsi="Times New Roman"/>
                <w:szCs w:val="24"/>
              </w:rPr>
              <w:t>Ведущий специалист</w:t>
            </w:r>
          </w:p>
        </w:tc>
      </w:tr>
      <w:tr w:rsidR="000615B7" w:rsidRPr="0039645D" w:rsidTr="0078159D">
        <w:tc>
          <w:tcPr>
            <w:tcW w:w="1651" w:type="pct"/>
          </w:tcPr>
          <w:p w:rsidR="000615B7" w:rsidRPr="0039645D" w:rsidRDefault="000615B7" w:rsidP="0078159D">
            <w:pPr>
              <w:rPr>
                <w:rFonts w:ascii="Times New Roman" w:hAnsi="Times New Roman"/>
                <w:szCs w:val="24"/>
              </w:rPr>
            </w:pPr>
          </w:p>
        </w:tc>
        <w:tc>
          <w:tcPr>
            <w:tcW w:w="292" w:type="pct"/>
          </w:tcPr>
          <w:p w:rsidR="000615B7" w:rsidRPr="0039645D" w:rsidRDefault="000615B7" w:rsidP="0078159D">
            <w:pPr>
              <w:jc w:val="center"/>
              <w:rPr>
                <w:rFonts w:ascii="Times New Roman" w:hAnsi="Times New Roman"/>
                <w:szCs w:val="24"/>
              </w:rPr>
            </w:pPr>
            <w:r w:rsidRPr="0039645D">
              <w:rPr>
                <w:rFonts w:ascii="Times New Roman" w:hAnsi="Times New Roman"/>
                <w:szCs w:val="24"/>
              </w:rPr>
              <w:t>-</w:t>
            </w:r>
          </w:p>
        </w:tc>
        <w:tc>
          <w:tcPr>
            <w:tcW w:w="3057" w:type="pct"/>
          </w:tcPr>
          <w:p w:rsidR="000615B7" w:rsidRPr="0039645D" w:rsidRDefault="000615B7" w:rsidP="0078159D">
            <w:pPr>
              <w:jc w:val="both"/>
              <w:rPr>
                <w:rFonts w:ascii="Times New Roman" w:hAnsi="Times New Roman"/>
                <w:szCs w:val="24"/>
              </w:rPr>
            </w:pPr>
            <w:r w:rsidRPr="0039645D">
              <w:rPr>
                <w:rFonts w:ascii="Times New Roman" w:hAnsi="Times New Roman"/>
                <w:szCs w:val="24"/>
              </w:rPr>
              <w:t>Депутат Совета депутатов муниципального образования Красноозерное сельское поселение</w:t>
            </w:r>
          </w:p>
        </w:tc>
      </w:tr>
    </w:tbl>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pStyle w:val="ConsPlusNormal"/>
        <w:ind w:left="3420"/>
        <w:jc w:val="right"/>
        <w:outlineLvl w:val="1"/>
        <w:rPr>
          <w:rFonts w:ascii="Times New Roman" w:hAnsi="Times New Roman" w:cs="Times New Roman"/>
          <w:sz w:val="24"/>
          <w:szCs w:val="24"/>
        </w:rPr>
      </w:pPr>
      <w:r w:rsidRPr="0039645D">
        <w:rPr>
          <w:rFonts w:ascii="Times New Roman" w:hAnsi="Times New Roman" w:cs="Times New Roman"/>
          <w:sz w:val="24"/>
          <w:szCs w:val="24"/>
        </w:rPr>
        <w:br w:type="page"/>
      </w:r>
      <w:r w:rsidRPr="0039645D">
        <w:rPr>
          <w:rFonts w:ascii="Times New Roman" w:hAnsi="Times New Roman" w:cs="Times New Roman"/>
          <w:sz w:val="24"/>
          <w:szCs w:val="24"/>
        </w:rPr>
        <w:lastRenderedPageBreak/>
        <w:t>Приложение 1</w:t>
      </w:r>
    </w:p>
    <w:p w:rsidR="000615B7" w:rsidRPr="0039645D" w:rsidRDefault="000615B7" w:rsidP="000615B7">
      <w:pPr>
        <w:ind w:left="3420"/>
        <w:jc w:val="right"/>
        <w:rPr>
          <w:rFonts w:ascii="Times New Roman" w:hAnsi="Times New Roman"/>
          <w:szCs w:val="24"/>
        </w:rPr>
      </w:pPr>
      <w:r w:rsidRPr="0039645D">
        <w:rPr>
          <w:rFonts w:ascii="Times New Roman" w:hAnsi="Times New Roman"/>
          <w:szCs w:val="24"/>
        </w:rPr>
        <w:t xml:space="preserve">к Порядку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szCs w:val="24"/>
        </w:rPr>
      </w:pPr>
      <w:bookmarkStart w:id="9" w:name="Par209"/>
      <w:bookmarkEnd w:id="9"/>
      <w:r w:rsidRPr="0039645D">
        <w:rPr>
          <w:rFonts w:ascii="Times New Roman" w:hAnsi="Times New Roman"/>
          <w:szCs w:val="24"/>
        </w:rPr>
        <w:t>ЗАЯВКА</w:t>
      </w:r>
    </w:p>
    <w:p w:rsidR="000615B7" w:rsidRPr="0039645D" w:rsidRDefault="000615B7" w:rsidP="000615B7">
      <w:pPr>
        <w:jc w:val="center"/>
        <w:rPr>
          <w:rFonts w:ascii="Times New Roman" w:hAnsi="Times New Roman"/>
          <w:szCs w:val="24"/>
        </w:rPr>
      </w:pPr>
      <w:r w:rsidRPr="0039645D">
        <w:rPr>
          <w:rFonts w:ascii="Times New Roman" w:hAnsi="Times New Roman"/>
          <w:szCs w:val="24"/>
        </w:rPr>
        <w:t xml:space="preserve">на получение муниципальной преференции в рамках реализации отдельных мероприятий муниципальной программы «Развитие    и     поддержка    малого       и     среднего предпринимательства на территории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 на 2017-2019 годы», утвержденной постановлением администрации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 от 02.11.2016 №294  </w:t>
      </w:r>
    </w:p>
    <w:p w:rsidR="000615B7" w:rsidRPr="0039645D" w:rsidRDefault="000615B7" w:rsidP="000615B7">
      <w:pPr>
        <w:jc w:val="center"/>
        <w:rPr>
          <w:rFonts w:ascii="Times New Roman" w:hAnsi="Times New Roman"/>
          <w:szCs w:val="24"/>
        </w:rPr>
      </w:pPr>
    </w:p>
    <w:p w:rsidR="000615B7" w:rsidRPr="0039645D" w:rsidRDefault="000615B7" w:rsidP="000615B7">
      <w:pPr>
        <w:jc w:val="both"/>
        <w:rPr>
          <w:rFonts w:ascii="Times New Roman" w:hAnsi="Times New Roman"/>
          <w:szCs w:val="24"/>
        </w:rPr>
      </w:pPr>
      <w:r w:rsidRPr="0039645D">
        <w:rPr>
          <w:rFonts w:ascii="Times New Roman" w:hAnsi="Times New Roman"/>
          <w:szCs w:val="24"/>
        </w:rPr>
        <w:t>1. Организационно-правовая форма и полное наименование юридического лица</w:t>
      </w:r>
    </w:p>
    <w:p w:rsidR="000615B7" w:rsidRPr="0039645D" w:rsidRDefault="000615B7" w:rsidP="000615B7">
      <w:pPr>
        <w:jc w:val="both"/>
        <w:rPr>
          <w:rFonts w:ascii="Times New Roman" w:hAnsi="Times New Roman"/>
          <w:szCs w:val="24"/>
        </w:rPr>
      </w:pPr>
      <w:r w:rsidRPr="0039645D">
        <w:rPr>
          <w:rFonts w:ascii="Times New Roman" w:hAnsi="Times New Roman"/>
          <w:szCs w:val="24"/>
        </w:rPr>
        <w:t>(Ф.И.О. индивидуального предпринимателя), претендующего на получение</w:t>
      </w:r>
    </w:p>
    <w:p w:rsidR="000615B7" w:rsidRPr="0039645D" w:rsidRDefault="000615B7" w:rsidP="000615B7">
      <w:pPr>
        <w:jc w:val="both"/>
        <w:rPr>
          <w:rFonts w:ascii="Times New Roman" w:hAnsi="Times New Roman"/>
          <w:szCs w:val="24"/>
        </w:rPr>
      </w:pPr>
      <w:r w:rsidRPr="0039645D">
        <w:rPr>
          <w:rFonts w:ascii="Times New Roman" w:hAnsi="Times New Roman"/>
          <w:szCs w:val="24"/>
        </w:rPr>
        <w:t>субсидии (далее – заявитель) 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2. Ф.И.О., должность руководителя заявителя 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 xml:space="preserve">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___________________________ </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4. Идентификационный номер налогоплательщика (ИНН) 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5. Код Общероссийского классификатора видов экономической деятельности (ОКВЭД), к которому относится деятельность заявителя в рамках реализации проекта 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6. Адрес (место нахождения) юридического лица (индивидуального предпринимателя) ____________________________________________________ 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7. Почтовый адрес заявителя 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8. Муниципальная преференция, на которую претендует заявитель</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9. Контактное лицо 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10. Контактные телефоны:</w:t>
      </w:r>
    </w:p>
    <w:p w:rsidR="000615B7" w:rsidRPr="0039645D" w:rsidRDefault="000615B7" w:rsidP="000615B7">
      <w:pPr>
        <w:jc w:val="both"/>
        <w:rPr>
          <w:rFonts w:ascii="Times New Roman" w:hAnsi="Times New Roman"/>
          <w:szCs w:val="24"/>
        </w:rPr>
      </w:pPr>
      <w:r w:rsidRPr="0039645D">
        <w:rPr>
          <w:rFonts w:ascii="Times New Roman" w:hAnsi="Times New Roman"/>
          <w:szCs w:val="24"/>
        </w:rPr>
        <w:t>рабочий: 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мобильный: 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факс: 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E-</w:t>
      </w:r>
      <w:proofErr w:type="spellStart"/>
      <w:r w:rsidRPr="0039645D">
        <w:rPr>
          <w:rFonts w:ascii="Times New Roman" w:hAnsi="Times New Roman"/>
          <w:szCs w:val="24"/>
        </w:rPr>
        <w:t>mail</w:t>
      </w:r>
      <w:proofErr w:type="spellEnd"/>
      <w:r w:rsidRPr="0039645D">
        <w:rPr>
          <w:rFonts w:ascii="Times New Roman" w:hAnsi="Times New Roman"/>
          <w:szCs w:val="24"/>
        </w:rPr>
        <w:t>: 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12. Банковские реквизиты 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lastRenderedPageBreak/>
        <w:t>13. Показатели хозяйственной деятельности:</w:t>
      </w:r>
    </w:p>
    <w:p w:rsidR="000615B7" w:rsidRPr="0039645D" w:rsidRDefault="000615B7" w:rsidP="000615B7">
      <w:pPr>
        <w:jc w:val="both"/>
        <w:rPr>
          <w:rFonts w:ascii="Times New Roman" w:hAnsi="Times New Roman"/>
          <w:szCs w:val="24"/>
        </w:rPr>
      </w:pPr>
      <w:r w:rsidRPr="0039645D">
        <w:rPr>
          <w:rFonts w:ascii="Times New Roman" w:hAnsi="Times New Roman"/>
          <w:szCs w:val="24"/>
        </w:rPr>
        <w:t>14. Сведения о составе участников юридического лица и их долях в уставном (складочном) капитале (паевом фонде) юридического лица</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Организация (индивидуальный предприниматель) _________________________ ____________________________________________________________________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подтверждает:</w:t>
      </w:r>
    </w:p>
    <w:p w:rsidR="000615B7" w:rsidRPr="0039645D" w:rsidRDefault="000615B7" w:rsidP="000615B7">
      <w:pPr>
        <w:jc w:val="both"/>
        <w:rPr>
          <w:rFonts w:ascii="Times New Roman" w:hAnsi="Times New Roman"/>
          <w:szCs w:val="24"/>
        </w:rPr>
      </w:pPr>
      <w:r w:rsidRPr="0039645D">
        <w:rPr>
          <w:rFonts w:ascii="Times New Roman" w:hAnsi="Times New Roman"/>
          <w:szCs w:val="24"/>
        </w:rPr>
        <w:t>а) на дату представления заявления не исполненных предписаний по устранению нарушений трудового законодательства не имеет;</w:t>
      </w:r>
    </w:p>
    <w:p w:rsidR="000615B7" w:rsidRPr="0039645D" w:rsidRDefault="000615B7" w:rsidP="000615B7">
      <w:pPr>
        <w:jc w:val="both"/>
        <w:rPr>
          <w:rFonts w:ascii="Times New Roman" w:hAnsi="Times New Roman"/>
          <w:szCs w:val="24"/>
        </w:rPr>
      </w:pPr>
      <w:r w:rsidRPr="0039645D">
        <w:rPr>
          <w:rFonts w:ascii="Times New Roman" w:hAnsi="Times New Roman"/>
          <w:szCs w:val="24"/>
        </w:rPr>
        <w:t>в) с условиями и требованиями Положения о порядке предоставления муниципальной преференции ознакомлен, их принимаю и согласен с ними;</w:t>
      </w:r>
    </w:p>
    <w:p w:rsidR="000615B7" w:rsidRPr="0039645D" w:rsidRDefault="000615B7" w:rsidP="000615B7">
      <w:pPr>
        <w:jc w:val="both"/>
        <w:rPr>
          <w:rFonts w:ascii="Times New Roman" w:hAnsi="Times New Roman"/>
          <w:szCs w:val="24"/>
        </w:rPr>
      </w:pPr>
      <w:r w:rsidRPr="0039645D">
        <w:rPr>
          <w:rFonts w:ascii="Times New Roman" w:hAnsi="Times New Roman"/>
          <w:szCs w:val="24"/>
        </w:rPr>
        <w:t>г) настоящим гарантирую, что вся информация, представленная в составе заявки достоверна.</w:t>
      </w:r>
    </w:p>
    <w:p w:rsidR="000615B7" w:rsidRPr="0039645D" w:rsidRDefault="000615B7" w:rsidP="000615B7">
      <w:pPr>
        <w:jc w:val="both"/>
        <w:rPr>
          <w:rFonts w:ascii="Times New Roman" w:hAnsi="Times New Roman"/>
          <w:szCs w:val="24"/>
        </w:rPr>
      </w:pPr>
    </w:p>
    <w:p w:rsidR="000615B7" w:rsidRPr="0039645D" w:rsidRDefault="000615B7" w:rsidP="000615B7">
      <w:pPr>
        <w:jc w:val="both"/>
        <w:rPr>
          <w:rFonts w:ascii="Times New Roman" w:hAnsi="Times New Roman"/>
          <w:szCs w:val="24"/>
        </w:rPr>
      </w:pPr>
      <w:r w:rsidRPr="0039645D">
        <w:rPr>
          <w:rFonts w:ascii="Times New Roman" w:hAnsi="Times New Roman"/>
          <w:szCs w:val="24"/>
        </w:rPr>
        <w:t>Руководитель юридического лица</w:t>
      </w:r>
    </w:p>
    <w:p w:rsidR="000615B7" w:rsidRPr="0039645D" w:rsidRDefault="000615B7" w:rsidP="000615B7">
      <w:pPr>
        <w:jc w:val="both"/>
        <w:rPr>
          <w:rFonts w:ascii="Times New Roman" w:hAnsi="Times New Roman"/>
          <w:szCs w:val="24"/>
        </w:rPr>
      </w:pPr>
      <w:r w:rsidRPr="0039645D">
        <w:rPr>
          <w:rFonts w:ascii="Times New Roman" w:hAnsi="Times New Roman"/>
          <w:szCs w:val="24"/>
        </w:rPr>
        <w:t>(индивидуальный предприниматель)</w:t>
      </w:r>
    </w:p>
    <w:p w:rsidR="000615B7" w:rsidRPr="0039645D" w:rsidRDefault="000615B7" w:rsidP="000615B7">
      <w:pPr>
        <w:jc w:val="both"/>
        <w:rPr>
          <w:rFonts w:ascii="Times New Roman" w:hAnsi="Times New Roman"/>
          <w:szCs w:val="24"/>
        </w:rPr>
      </w:pPr>
      <w:r w:rsidRPr="0039645D">
        <w:rPr>
          <w:rFonts w:ascii="Times New Roman" w:hAnsi="Times New Roman"/>
          <w:szCs w:val="24"/>
        </w:rPr>
        <w:t xml:space="preserve">_____________________________________ </w:t>
      </w:r>
      <w:r w:rsidRPr="0039645D">
        <w:rPr>
          <w:rFonts w:ascii="Times New Roman" w:hAnsi="Times New Roman"/>
          <w:szCs w:val="24"/>
        </w:rPr>
        <w:tab/>
        <w:t>____________________________</w:t>
      </w:r>
    </w:p>
    <w:p w:rsidR="000615B7" w:rsidRPr="0039645D" w:rsidRDefault="000615B7" w:rsidP="000615B7">
      <w:pPr>
        <w:ind w:left="1416" w:firstLine="708"/>
        <w:jc w:val="both"/>
        <w:rPr>
          <w:rFonts w:ascii="Times New Roman" w:hAnsi="Times New Roman"/>
          <w:szCs w:val="24"/>
        </w:rPr>
      </w:pPr>
      <w:r w:rsidRPr="0039645D">
        <w:rPr>
          <w:rFonts w:ascii="Times New Roman" w:hAnsi="Times New Roman"/>
          <w:szCs w:val="24"/>
        </w:rPr>
        <w:t>(Ф.И.О.)</w:t>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t>(подпись)</w:t>
      </w:r>
    </w:p>
    <w:p w:rsidR="000615B7" w:rsidRPr="0039645D" w:rsidRDefault="000615B7" w:rsidP="000615B7">
      <w:pPr>
        <w:jc w:val="both"/>
        <w:rPr>
          <w:rFonts w:ascii="Times New Roman" w:hAnsi="Times New Roman"/>
          <w:szCs w:val="24"/>
        </w:rPr>
      </w:pPr>
    </w:p>
    <w:p w:rsidR="000615B7" w:rsidRPr="0039645D" w:rsidRDefault="000615B7" w:rsidP="000615B7">
      <w:pPr>
        <w:jc w:val="both"/>
        <w:rPr>
          <w:rFonts w:ascii="Times New Roman" w:hAnsi="Times New Roman"/>
          <w:szCs w:val="24"/>
        </w:rPr>
      </w:pPr>
      <w:r w:rsidRPr="0039645D">
        <w:rPr>
          <w:rFonts w:ascii="Times New Roman" w:hAnsi="Times New Roman"/>
          <w:szCs w:val="24"/>
        </w:rPr>
        <w:t>Главный бухгалтер</w:t>
      </w:r>
    </w:p>
    <w:p w:rsidR="000615B7" w:rsidRPr="0039645D" w:rsidRDefault="000615B7" w:rsidP="000615B7">
      <w:pPr>
        <w:jc w:val="both"/>
        <w:rPr>
          <w:rFonts w:ascii="Times New Roman" w:hAnsi="Times New Roman"/>
          <w:szCs w:val="24"/>
        </w:rPr>
      </w:pPr>
      <w:r w:rsidRPr="0039645D">
        <w:rPr>
          <w:rFonts w:ascii="Times New Roman" w:hAnsi="Times New Roman"/>
          <w:szCs w:val="24"/>
        </w:rPr>
        <w:t xml:space="preserve">_____________________________________ </w:t>
      </w:r>
      <w:r w:rsidRPr="0039645D">
        <w:rPr>
          <w:rFonts w:ascii="Times New Roman" w:hAnsi="Times New Roman"/>
          <w:szCs w:val="24"/>
        </w:rPr>
        <w:tab/>
        <w:t>____________________________</w:t>
      </w:r>
    </w:p>
    <w:p w:rsidR="000615B7" w:rsidRPr="0039645D" w:rsidRDefault="000615B7" w:rsidP="000615B7">
      <w:pPr>
        <w:ind w:left="1416" w:firstLine="708"/>
        <w:jc w:val="both"/>
        <w:rPr>
          <w:rFonts w:ascii="Times New Roman" w:hAnsi="Times New Roman"/>
          <w:szCs w:val="24"/>
        </w:rPr>
      </w:pPr>
      <w:r w:rsidRPr="0039645D">
        <w:rPr>
          <w:rFonts w:ascii="Times New Roman" w:hAnsi="Times New Roman"/>
          <w:szCs w:val="24"/>
        </w:rPr>
        <w:t>(Ф.И.О.)</w:t>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t>(подпись)</w:t>
      </w:r>
    </w:p>
    <w:p w:rsidR="000615B7" w:rsidRPr="0039645D" w:rsidRDefault="000615B7" w:rsidP="000615B7">
      <w:pPr>
        <w:jc w:val="both"/>
        <w:rPr>
          <w:rFonts w:ascii="Times New Roman" w:hAnsi="Times New Roman"/>
          <w:szCs w:val="24"/>
        </w:rPr>
      </w:pPr>
      <w:r w:rsidRPr="0039645D">
        <w:rPr>
          <w:rFonts w:ascii="Times New Roman" w:hAnsi="Times New Roman"/>
          <w:szCs w:val="24"/>
        </w:rPr>
        <w:t>М.П.</w:t>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t>"___" ______________ 20___ г.</w:t>
      </w: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pStyle w:val="ConsPlusNormal"/>
        <w:ind w:left="3420"/>
        <w:jc w:val="right"/>
        <w:outlineLvl w:val="1"/>
        <w:rPr>
          <w:rFonts w:ascii="Times New Roman" w:hAnsi="Times New Roman" w:cs="Times New Roman"/>
          <w:sz w:val="24"/>
          <w:szCs w:val="24"/>
        </w:rPr>
      </w:pPr>
      <w:r w:rsidRPr="0039645D">
        <w:rPr>
          <w:rFonts w:ascii="Times New Roman" w:hAnsi="Times New Roman" w:cs="Times New Roman"/>
          <w:sz w:val="24"/>
          <w:szCs w:val="24"/>
        </w:rPr>
        <w:br w:type="page"/>
      </w:r>
      <w:r w:rsidRPr="0039645D">
        <w:rPr>
          <w:rFonts w:ascii="Times New Roman" w:hAnsi="Times New Roman" w:cs="Times New Roman"/>
          <w:sz w:val="24"/>
          <w:szCs w:val="24"/>
        </w:rPr>
        <w:lastRenderedPageBreak/>
        <w:t>Приложение 2</w:t>
      </w:r>
    </w:p>
    <w:p w:rsidR="000615B7" w:rsidRPr="0039645D" w:rsidRDefault="000615B7" w:rsidP="000615B7">
      <w:pPr>
        <w:ind w:left="3420"/>
        <w:jc w:val="right"/>
        <w:rPr>
          <w:rFonts w:ascii="Times New Roman" w:hAnsi="Times New Roman"/>
          <w:szCs w:val="24"/>
        </w:rPr>
      </w:pPr>
      <w:r w:rsidRPr="0039645D">
        <w:rPr>
          <w:rFonts w:ascii="Times New Roman" w:hAnsi="Times New Roman"/>
          <w:szCs w:val="24"/>
        </w:rPr>
        <w:t xml:space="preserve">к Порядку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szCs w:val="24"/>
        </w:rPr>
      </w:pPr>
      <w:bookmarkStart w:id="10" w:name="Par284"/>
      <w:bookmarkEnd w:id="10"/>
      <w:r w:rsidRPr="0039645D">
        <w:rPr>
          <w:rFonts w:ascii="Times New Roman" w:hAnsi="Times New Roman"/>
          <w:szCs w:val="24"/>
        </w:rPr>
        <w:t>ОПИСЬ</w:t>
      </w:r>
    </w:p>
    <w:p w:rsidR="000615B7" w:rsidRPr="0039645D" w:rsidRDefault="000615B7" w:rsidP="000615B7">
      <w:pPr>
        <w:jc w:val="center"/>
        <w:rPr>
          <w:rFonts w:ascii="Times New Roman" w:hAnsi="Times New Roman"/>
          <w:szCs w:val="24"/>
        </w:rPr>
      </w:pPr>
      <w:r w:rsidRPr="0039645D">
        <w:rPr>
          <w:rFonts w:ascii="Times New Roman" w:hAnsi="Times New Roman"/>
          <w:szCs w:val="24"/>
        </w:rPr>
        <w:t>ДОКУМЕНТОВ ПРИЛАГАЕМЫХ К ЗАЯВКЕ</w:t>
      </w:r>
    </w:p>
    <w:p w:rsidR="000615B7" w:rsidRPr="0039645D" w:rsidRDefault="000615B7" w:rsidP="000615B7">
      <w:pPr>
        <w:jc w:val="center"/>
        <w:rPr>
          <w:rFonts w:ascii="Times New Roman" w:hAnsi="Times New Roman"/>
          <w:szCs w:val="24"/>
        </w:rPr>
      </w:pPr>
      <w:r w:rsidRPr="0039645D">
        <w:rPr>
          <w:rFonts w:ascii="Times New Roman" w:hAnsi="Times New Roman"/>
          <w:szCs w:val="24"/>
        </w:rPr>
        <w:t>(составляется в 2 экземплярах)</w:t>
      </w:r>
    </w:p>
    <w:p w:rsidR="000615B7" w:rsidRPr="0039645D" w:rsidRDefault="000615B7" w:rsidP="000615B7">
      <w:pPr>
        <w:jc w:val="both"/>
        <w:rPr>
          <w:rFonts w:ascii="Times New Roman" w:hAnsi="Times New Roman"/>
          <w:szCs w:val="24"/>
        </w:rPr>
      </w:pPr>
    </w:p>
    <w:p w:rsidR="000615B7" w:rsidRPr="0039645D" w:rsidRDefault="000615B7" w:rsidP="000615B7">
      <w:pPr>
        <w:jc w:val="both"/>
        <w:rPr>
          <w:rFonts w:ascii="Times New Roman" w:hAnsi="Times New Roman"/>
          <w:szCs w:val="24"/>
        </w:rPr>
      </w:pPr>
      <w:r w:rsidRPr="0039645D">
        <w:rPr>
          <w:rFonts w:ascii="Times New Roman" w:hAnsi="Times New Roman"/>
          <w:szCs w:val="24"/>
        </w:rPr>
        <w:t>Наименование претендента ____________________________________________</w:t>
      </w:r>
    </w:p>
    <w:p w:rsidR="000615B7" w:rsidRPr="0039645D" w:rsidRDefault="000615B7" w:rsidP="000615B7">
      <w:pPr>
        <w:jc w:val="both"/>
        <w:rPr>
          <w:rFonts w:ascii="Times New Roman" w:hAnsi="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28"/>
        <w:gridCol w:w="7861"/>
        <w:gridCol w:w="1138"/>
      </w:tblGrid>
      <w:tr w:rsidR="000615B7" w:rsidRPr="0039645D" w:rsidTr="0078159D">
        <w:tc>
          <w:tcPr>
            <w:tcW w:w="326"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N п/п</w:t>
            </w:r>
          </w:p>
        </w:tc>
        <w:tc>
          <w:tcPr>
            <w:tcW w:w="4083"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Наименование документа</w:t>
            </w:r>
          </w:p>
        </w:tc>
        <w:tc>
          <w:tcPr>
            <w:tcW w:w="592"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Кол-во листов</w:t>
            </w:r>
          </w:p>
        </w:tc>
      </w:tr>
      <w:tr w:rsidR="000615B7" w:rsidRPr="0039645D" w:rsidTr="0078159D">
        <w:tc>
          <w:tcPr>
            <w:tcW w:w="5000" w:type="pct"/>
            <w:gridSpan w:val="3"/>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r w:rsidRPr="0039645D">
              <w:rPr>
                <w:rFonts w:ascii="Times New Roman" w:hAnsi="Times New Roman"/>
                <w:szCs w:val="24"/>
              </w:rPr>
              <w:t>Для юридических лиц:</w:t>
            </w: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заявка на получение муниципальной преференции, подписанная СМСП по установленной форме</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2.</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копия свидетельства о государственной регистрации юридического лица</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3.</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копия свидетельства о постановке на учет в налоговом органе юридического лица</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4.</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bookmarkStart w:id="11" w:name="Par304"/>
            <w:bookmarkEnd w:id="11"/>
            <w:r w:rsidRPr="0039645D">
              <w:rPr>
                <w:rFonts w:ascii="Times New Roman" w:hAnsi="Times New Roman"/>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(оригинал или подписанная копия СПСМ)</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5.</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нотариально заверенные копии уставных и учредительных документов</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6.</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копия справки из единого государственного реестра предприятий и организаций о присвоении кодов государственной статистики</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7.</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документы налоговой или статистической отчетности, подтверждающие информацию о средней численности работников, включая работающих по гражданско-правовым договорам или по совместительству, работников представительств, филиалов и других обособленных подразделений</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8.</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документ, подтверждающий полномочия лица на осуществление действий от имени заявителя</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9.</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10.</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lastRenderedPageBreak/>
              <w:t>11.</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пояснительную записку о предполагаемом использовании передаваемого муниципального имущества</w:t>
            </w:r>
          </w:p>
        </w:tc>
        <w:tc>
          <w:tcPr>
            <w:tcW w:w="59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12.</w:t>
            </w:r>
          </w:p>
        </w:tc>
        <w:tc>
          <w:tcPr>
            <w:tcW w:w="4083" w:type="pct"/>
            <w:tcBorders>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bookmarkStart w:id="12" w:name="Par335"/>
            <w:bookmarkEnd w:id="12"/>
            <w:r w:rsidRPr="0039645D">
              <w:rPr>
                <w:rFonts w:ascii="Times New Roman" w:hAnsi="Times New Roman"/>
                <w:szCs w:val="24"/>
              </w:rPr>
              <w:t>копию лицензионного договора для субъектов малого предпринимательства, осуществляющих производственную деятельность на условиях лицензионного договора с субъектами народно-художественных промыслов, заверенную заявителем (для заявителей, относящихся к подпункту 1.5.2 пункта 1.5 настоящего Порядка)</w:t>
            </w:r>
          </w:p>
        </w:tc>
        <w:tc>
          <w:tcPr>
            <w:tcW w:w="592" w:type="pct"/>
            <w:tcBorders>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13.</w:t>
            </w:r>
          </w:p>
        </w:tc>
        <w:tc>
          <w:tcPr>
            <w:tcW w:w="4083" w:type="pct"/>
            <w:tcBorders>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bookmarkStart w:id="13" w:name="Par342"/>
            <w:bookmarkEnd w:id="13"/>
            <w:r w:rsidRPr="0039645D">
              <w:rPr>
                <w:rFonts w:ascii="Times New Roman" w:hAnsi="Times New Roman"/>
                <w:szCs w:val="24"/>
              </w:rPr>
              <w:t>копии свидетельств о рождении детей в возрасте до 18 лет, заверенные заявителем (для заявителей, относящихся к подпункту 1.5.3 пункта 1.5 настоящего Порядка)</w:t>
            </w:r>
          </w:p>
        </w:tc>
        <w:tc>
          <w:tcPr>
            <w:tcW w:w="592" w:type="pct"/>
            <w:tcBorders>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bl>
    <w:p w:rsidR="000615B7" w:rsidRPr="0039645D" w:rsidRDefault="000615B7" w:rsidP="000615B7">
      <w:pPr>
        <w:rPr>
          <w:rFonts w:ascii="Times New Roman" w:hAnsi="Times New Roman"/>
          <w:szCs w:val="24"/>
        </w:rPr>
      </w:pPr>
    </w:p>
    <w:p w:rsidR="000615B7" w:rsidRPr="0039645D" w:rsidRDefault="000615B7" w:rsidP="000615B7">
      <w:pPr>
        <w:jc w:val="both"/>
        <w:rPr>
          <w:rFonts w:ascii="Times New Roman" w:hAnsi="Times New Roman"/>
          <w:szCs w:val="24"/>
        </w:rPr>
      </w:pPr>
      <w:r w:rsidRPr="0039645D">
        <w:rPr>
          <w:rFonts w:ascii="Times New Roman" w:hAnsi="Times New Roman"/>
          <w:szCs w:val="24"/>
        </w:rPr>
        <w:t>Документы передал ________________/_____________________________/</w:t>
      </w:r>
    </w:p>
    <w:p w:rsidR="000615B7" w:rsidRPr="0039645D" w:rsidRDefault="000615B7" w:rsidP="000615B7">
      <w:pPr>
        <w:ind w:left="2124" w:firstLine="708"/>
        <w:jc w:val="both"/>
        <w:rPr>
          <w:rFonts w:ascii="Times New Roman" w:hAnsi="Times New Roman"/>
          <w:szCs w:val="24"/>
        </w:rPr>
      </w:pPr>
      <w:r w:rsidRPr="0039645D">
        <w:rPr>
          <w:rFonts w:ascii="Times New Roman" w:hAnsi="Times New Roman"/>
          <w:szCs w:val="24"/>
        </w:rPr>
        <w:t>(подпись)</w:t>
      </w:r>
      <w:r w:rsidRPr="0039645D">
        <w:rPr>
          <w:rFonts w:ascii="Times New Roman" w:hAnsi="Times New Roman"/>
          <w:szCs w:val="24"/>
        </w:rPr>
        <w:tab/>
      </w:r>
      <w:r w:rsidRPr="0039645D">
        <w:rPr>
          <w:rFonts w:ascii="Times New Roman" w:hAnsi="Times New Roman"/>
          <w:szCs w:val="24"/>
        </w:rPr>
        <w:tab/>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0615B7" w:rsidRPr="0039645D" w:rsidRDefault="000615B7" w:rsidP="000615B7">
      <w:pPr>
        <w:jc w:val="both"/>
        <w:rPr>
          <w:rFonts w:ascii="Times New Roman" w:hAnsi="Times New Roman"/>
          <w:szCs w:val="24"/>
        </w:rPr>
      </w:pPr>
      <w:r w:rsidRPr="0039645D">
        <w:rPr>
          <w:rFonts w:ascii="Times New Roman" w:hAnsi="Times New Roman"/>
          <w:szCs w:val="24"/>
        </w:rPr>
        <w:t>Заявку и вышеперечисленные документы принял ___________ /______________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М.П.</w:t>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t>(подпись)</w:t>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0615B7" w:rsidRPr="0039645D" w:rsidRDefault="000615B7" w:rsidP="000615B7">
      <w:pPr>
        <w:jc w:val="both"/>
        <w:rPr>
          <w:rFonts w:ascii="Times New Roman" w:hAnsi="Times New Roman"/>
          <w:szCs w:val="24"/>
        </w:rPr>
      </w:pPr>
      <w:r w:rsidRPr="0039645D">
        <w:rPr>
          <w:rFonts w:ascii="Times New Roman" w:hAnsi="Times New Roman"/>
          <w:szCs w:val="24"/>
        </w:rPr>
        <w:t>Отказ в принятии заявки: "___" ____________ 20___ г.</w:t>
      </w:r>
    </w:p>
    <w:p w:rsidR="000615B7" w:rsidRPr="0039645D" w:rsidRDefault="000615B7" w:rsidP="000615B7">
      <w:pPr>
        <w:jc w:val="both"/>
        <w:rPr>
          <w:rFonts w:ascii="Times New Roman" w:hAnsi="Times New Roman"/>
          <w:szCs w:val="24"/>
        </w:rPr>
      </w:pPr>
      <w:r w:rsidRPr="0039645D">
        <w:rPr>
          <w:rFonts w:ascii="Times New Roman" w:hAnsi="Times New Roman"/>
          <w:szCs w:val="24"/>
        </w:rPr>
        <w:t>Основание отказа</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p>
    <w:p w:rsidR="000615B7" w:rsidRPr="0039645D" w:rsidRDefault="000615B7" w:rsidP="000615B7">
      <w:pPr>
        <w:jc w:val="both"/>
        <w:rPr>
          <w:rFonts w:ascii="Times New Roman" w:hAnsi="Times New Roman"/>
          <w:szCs w:val="24"/>
        </w:rPr>
      </w:pPr>
      <w:r w:rsidRPr="0039645D">
        <w:rPr>
          <w:rFonts w:ascii="Times New Roman" w:hAnsi="Times New Roman"/>
          <w:szCs w:val="24"/>
        </w:rPr>
        <w:t>Подпись уполномоченного лица администрации</w:t>
      </w:r>
    </w:p>
    <w:p w:rsidR="000615B7" w:rsidRPr="0039645D" w:rsidRDefault="000615B7" w:rsidP="000615B7">
      <w:pPr>
        <w:jc w:val="both"/>
        <w:rPr>
          <w:rFonts w:ascii="Times New Roman" w:hAnsi="Times New Roman"/>
          <w:szCs w:val="24"/>
        </w:rPr>
      </w:pPr>
      <w:r w:rsidRPr="0039645D">
        <w:rPr>
          <w:rFonts w:ascii="Times New Roman" w:hAnsi="Times New Roman"/>
          <w:szCs w:val="24"/>
        </w:rPr>
        <w:t>МО Красноозерное СП ____________________________________</w:t>
      </w: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p>
    <w:p w:rsidR="000615B7" w:rsidRPr="0039645D" w:rsidRDefault="000615B7" w:rsidP="000615B7">
      <w:pPr>
        <w:pStyle w:val="ConsPlusNormal"/>
        <w:ind w:left="2832"/>
        <w:jc w:val="right"/>
        <w:outlineLvl w:val="1"/>
        <w:rPr>
          <w:rFonts w:ascii="Times New Roman" w:hAnsi="Times New Roman" w:cs="Times New Roman"/>
          <w:sz w:val="24"/>
          <w:szCs w:val="24"/>
        </w:rPr>
      </w:pPr>
      <w:r w:rsidRPr="0039645D">
        <w:rPr>
          <w:rFonts w:ascii="Times New Roman" w:hAnsi="Times New Roman" w:cs="Times New Roman"/>
          <w:sz w:val="24"/>
          <w:szCs w:val="24"/>
        </w:rPr>
        <w:br w:type="page"/>
      </w:r>
      <w:proofErr w:type="gramStart"/>
      <w:r w:rsidRPr="0039645D">
        <w:rPr>
          <w:rFonts w:ascii="Times New Roman" w:hAnsi="Times New Roman" w:cs="Times New Roman"/>
          <w:sz w:val="24"/>
          <w:szCs w:val="24"/>
        </w:rPr>
        <w:lastRenderedPageBreak/>
        <w:t>Приложение  3</w:t>
      </w:r>
      <w:proofErr w:type="gramEnd"/>
    </w:p>
    <w:p w:rsidR="000615B7" w:rsidRPr="0039645D" w:rsidRDefault="000615B7" w:rsidP="000615B7">
      <w:pPr>
        <w:ind w:left="3420"/>
        <w:jc w:val="right"/>
        <w:rPr>
          <w:rFonts w:ascii="Times New Roman" w:hAnsi="Times New Roman"/>
          <w:szCs w:val="24"/>
        </w:rPr>
      </w:pPr>
      <w:r w:rsidRPr="0039645D">
        <w:rPr>
          <w:rFonts w:ascii="Times New Roman" w:hAnsi="Times New Roman"/>
          <w:szCs w:val="24"/>
        </w:rPr>
        <w:t xml:space="preserve">к Порядку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szCs w:val="24"/>
        </w:rPr>
      </w:pPr>
      <w:bookmarkStart w:id="14" w:name="Par366"/>
      <w:bookmarkEnd w:id="14"/>
      <w:r w:rsidRPr="0039645D">
        <w:rPr>
          <w:rFonts w:ascii="Times New Roman" w:hAnsi="Times New Roman"/>
          <w:szCs w:val="24"/>
        </w:rPr>
        <w:t>ОПИСЬ</w:t>
      </w:r>
    </w:p>
    <w:p w:rsidR="000615B7" w:rsidRPr="0039645D" w:rsidRDefault="000615B7" w:rsidP="000615B7">
      <w:pPr>
        <w:jc w:val="center"/>
        <w:rPr>
          <w:rFonts w:ascii="Times New Roman" w:hAnsi="Times New Roman"/>
          <w:szCs w:val="24"/>
        </w:rPr>
      </w:pPr>
      <w:r w:rsidRPr="0039645D">
        <w:rPr>
          <w:rFonts w:ascii="Times New Roman" w:hAnsi="Times New Roman"/>
          <w:szCs w:val="24"/>
        </w:rPr>
        <w:t>ДОКУМЕНТОВ ПРИЛАГАЕМЫХ К ЗАЯВКЕ</w:t>
      </w:r>
    </w:p>
    <w:p w:rsidR="000615B7" w:rsidRPr="0039645D" w:rsidRDefault="000615B7" w:rsidP="000615B7">
      <w:pPr>
        <w:jc w:val="center"/>
        <w:rPr>
          <w:rFonts w:ascii="Times New Roman" w:hAnsi="Times New Roman"/>
          <w:szCs w:val="24"/>
        </w:rPr>
      </w:pPr>
      <w:r w:rsidRPr="0039645D">
        <w:rPr>
          <w:rFonts w:ascii="Times New Roman" w:hAnsi="Times New Roman"/>
          <w:szCs w:val="24"/>
        </w:rPr>
        <w:t>(составляется в 2 экземплярах)</w:t>
      </w: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r w:rsidRPr="0039645D">
        <w:rPr>
          <w:rFonts w:ascii="Times New Roman" w:hAnsi="Times New Roman"/>
          <w:szCs w:val="24"/>
        </w:rPr>
        <w:t>Наименование претендента ____________________________________________</w:t>
      </w:r>
    </w:p>
    <w:p w:rsidR="000615B7" w:rsidRPr="0039645D" w:rsidRDefault="000615B7" w:rsidP="000615B7">
      <w:pPr>
        <w:rPr>
          <w:rFonts w:ascii="Times New Roman" w:hAnsi="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28"/>
        <w:gridCol w:w="7861"/>
        <w:gridCol w:w="1138"/>
      </w:tblGrid>
      <w:tr w:rsidR="000615B7" w:rsidRPr="0039645D" w:rsidTr="0078159D">
        <w:tc>
          <w:tcPr>
            <w:tcW w:w="326"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N п/п</w:t>
            </w:r>
          </w:p>
        </w:tc>
        <w:tc>
          <w:tcPr>
            <w:tcW w:w="4083"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Наименование документа</w:t>
            </w:r>
          </w:p>
        </w:tc>
        <w:tc>
          <w:tcPr>
            <w:tcW w:w="591"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Кол-во листов</w:t>
            </w:r>
          </w:p>
        </w:tc>
      </w:tr>
      <w:tr w:rsidR="000615B7" w:rsidRPr="0039645D" w:rsidTr="0078159D">
        <w:tc>
          <w:tcPr>
            <w:tcW w:w="5000" w:type="pct"/>
            <w:gridSpan w:val="3"/>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r w:rsidRPr="0039645D">
              <w:rPr>
                <w:rFonts w:ascii="Times New Roman" w:hAnsi="Times New Roman"/>
                <w:szCs w:val="24"/>
              </w:rPr>
              <w:t>Для индивидуальных предпринимателей:</w:t>
            </w: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заявка на получение муниципальной преференции, подписанная СМСП по установленной форме</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2.</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копия паспорта гражданина РФ</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3.</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свидетельство о государственной регистрации физического лица в качестве индивидуального предпринимателя</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4.</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bookmarkStart w:id="15" w:name="Par386"/>
            <w:bookmarkEnd w:id="15"/>
            <w:r w:rsidRPr="0039645D">
              <w:rPr>
                <w:rFonts w:ascii="Times New Roman" w:hAnsi="Times New Roman"/>
                <w:szCs w:val="24"/>
              </w:rPr>
              <w:t>выписка из единого государственного реестра индивидуальных предпринимателей (оригинал или подписанная копия СМСП)</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5.</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копия формы, предусмотренной системой налогообложения, учета и отчетности для субъектов МСП, содержащая информацию о выручке (совокупном доходе) от реализации товаров, работ, услуг</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6.</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копию баланса за последний отчетный период текущего года СМСП или копию налоговой декларации за последний отчетный период текущего года СМСП (для индивидуальных предпринимателей, а также организаций, применяющих упрощенную систему налогообложения)</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7.</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8.</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документ, подтверждающий полномочия лица на осуществление действий от имени заявителя</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9.</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lastRenderedPageBreak/>
              <w:t>10.</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документы, подтверждающие информацию о средней численности работников, включая работающих по гражданско-правовым договорам или по совместительству, работников представительств, филиалов и других обособленных подразделений</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11.</w:t>
            </w:r>
          </w:p>
        </w:tc>
        <w:tc>
          <w:tcPr>
            <w:tcW w:w="4083"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пояснительную записку о предполагаемом использовании передаваемого муниципального имущества.</w:t>
            </w:r>
          </w:p>
        </w:tc>
        <w:tc>
          <w:tcPr>
            <w:tcW w:w="591"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12.</w:t>
            </w:r>
          </w:p>
        </w:tc>
        <w:tc>
          <w:tcPr>
            <w:tcW w:w="4083" w:type="pct"/>
            <w:tcBorders>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bookmarkStart w:id="16" w:name="Par417"/>
            <w:bookmarkEnd w:id="16"/>
            <w:r w:rsidRPr="0039645D">
              <w:rPr>
                <w:rFonts w:ascii="Times New Roman" w:hAnsi="Times New Roman"/>
                <w:szCs w:val="24"/>
              </w:rPr>
              <w:t>копию лицензионного договора для субъектов малого предпринимательства, осуществляющих производственную деятельность на условиях лицензионного договора с субъектами народно-художественных промыслов, заверенную заявителем (для заявителей, относящихся к подпункту 1.5.2 пункта 1.5 настоящего Порядка)</w:t>
            </w:r>
          </w:p>
        </w:tc>
        <w:tc>
          <w:tcPr>
            <w:tcW w:w="591" w:type="pct"/>
            <w:tcBorders>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326" w:type="pct"/>
            <w:tcBorders>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13.</w:t>
            </w:r>
          </w:p>
        </w:tc>
        <w:tc>
          <w:tcPr>
            <w:tcW w:w="4083" w:type="pct"/>
            <w:tcBorders>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bookmarkStart w:id="17" w:name="Par424"/>
            <w:bookmarkEnd w:id="17"/>
            <w:r w:rsidRPr="0039645D">
              <w:rPr>
                <w:rFonts w:ascii="Times New Roman" w:hAnsi="Times New Roman"/>
                <w:szCs w:val="24"/>
              </w:rPr>
              <w:t>копии свидетельств о рождении детей в возрасте до 18 лет, заверенные заявителем (для заявителей, относящихся к подпункту 1.5.3 пункта 1.5 настоящего Порядка)</w:t>
            </w:r>
          </w:p>
        </w:tc>
        <w:tc>
          <w:tcPr>
            <w:tcW w:w="591" w:type="pct"/>
            <w:tcBorders>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bl>
    <w:p w:rsidR="000615B7" w:rsidRPr="0039645D" w:rsidRDefault="000615B7" w:rsidP="000615B7">
      <w:pPr>
        <w:rPr>
          <w:rFonts w:ascii="Times New Roman" w:hAnsi="Times New Roman"/>
          <w:szCs w:val="24"/>
        </w:rPr>
      </w:pPr>
    </w:p>
    <w:p w:rsidR="000615B7" w:rsidRPr="0039645D" w:rsidRDefault="000615B7" w:rsidP="000615B7">
      <w:pPr>
        <w:jc w:val="both"/>
        <w:rPr>
          <w:rFonts w:ascii="Times New Roman" w:hAnsi="Times New Roman"/>
          <w:szCs w:val="24"/>
        </w:rPr>
      </w:pPr>
      <w:r w:rsidRPr="0039645D">
        <w:rPr>
          <w:rFonts w:ascii="Times New Roman" w:hAnsi="Times New Roman"/>
          <w:szCs w:val="24"/>
        </w:rPr>
        <w:t>Документы передал ________________/_____________________________/</w:t>
      </w:r>
    </w:p>
    <w:p w:rsidR="000615B7" w:rsidRPr="0039645D" w:rsidRDefault="000615B7" w:rsidP="000615B7">
      <w:pPr>
        <w:ind w:left="2124" w:firstLine="708"/>
        <w:jc w:val="both"/>
        <w:rPr>
          <w:rFonts w:ascii="Times New Roman" w:hAnsi="Times New Roman"/>
          <w:szCs w:val="24"/>
        </w:rPr>
      </w:pPr>
      <w:r w:rsidRPr="0039645D">
        <w:rPr>
          <w:rFonts w:ascii="Times New Roman" w:hAnsi="Times New Roman"/>
          <w:szCs w:val="24"/>
        </w:rPr>
        <w:t>(подпись)</w:t>
      </w:r>
      <w:r w:rsidRPr="0039645D">
        <w:rPr>
          <w:rFonts w:ascii="Times New Roman" w:hAnsi="Times New Roman"/>
          <w:szCs w:val="24"/>
        </w:rPr>
        <w:tab/>
      </w:r>
      <w:r w:rsidRPr="0039645D">
        <w:rPr>
          <w:rFonts w:ascii="Times New Roman" w:hAnsi="Times New Roman"/>
          <w:szCs w:val="24"/>
        </w:rPr>
        <w:tab/>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0615B7" w:rsidRPr="0039645D" w:rsidRDefault="000615B7" w:rsidP="000615B7">
      <w:pPr>
        <w:jc w:val="both"/>
        <w:rPr>
          <w:rFonts w:ascii="Times New Roman" w:hAnsi="Times New Roman"/>
          <w:szCs w:val="24"/>
        </w:rPr>
      </w:pPr>
      <w:r w:rsidRPr="0039645D">
        <w:rPr>
          <w:rFonts w:ascii="Times New Roman" w:hAnsi="Times New Roman"/>
          <w:szCs w:val="24"/>
        </w:rPr>
        <w:t>Заявку и вышеперечисленные документы принял ___________ /______________</w:t>
      </w:r>
    </w:p>
    <w:p w:rsidR="000615B7" w:rsidRPr="0039645D" w:rsidRDefault="000615B7" w:rsidP="000615B7">
      <w:pPr>
        <w:jc w:val="both"/>
        <w:rPr>
          <w:rFonts w:ascii="Times New Roman" w:hAnsi="Times New Roman"/>
          <w:szCs w:val="24"/>
        </w:rPr>
      </w:pPr>
      <w:r w:rsidRPr="0039645D">
        <w:rPr>
          <w:rFonts w:ascii="Times New Roman" w:hAnsi="Times New Roman"/>
          <w:szCs w:val="24"/>
        </w:rPr>
        <w:t>М.П.</w:t>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r>
      <w:r w:rsidRPr="0039645D">
        <w:rPr>
          <w:rFonts w:ascii="Times New Roman" w:hAnsi="Times New Roman"/>
          <w:szCs w:val="24"/>
        </w:rPr>
        <w:tab/>
        <w:t>(подпись)</w:t>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0615B7" w:rsidRPr="0039645D" w:rsidRDefault="000615B7" w:rsidP="000615B7">
      <w:pPr>
        <w:jc w:val="both"/>
        <w:rPr>
          <w:rFonts w:ascii="Times New Roman" w:hAnsi="Times New Roman"/>
          <w:szCs w:val="24"/>
        </w:rPr>
      </w:pPr>
      <w:r w:rsidRPr="0039645D">
        <w:rPr>
          <w:rFonts w:ascii="Times New Roman" w:hAnsi="Times New Roman"/>
          <w:szCs w:val="24"/>
        </w:rPr>
        <w:t>Отказ в принятии заявки: "___" ____________ 20___ г.</w:t>
      </w:r>
    </w:p>
    <w:p w:rsidR="000615B7" w:rsidRPr="0039645D" w:rsidRDefault="000615B7" w:rsidP="000615B7">
      <w:pPr>
        <w:jc w:val="both"/>
        <w:rPr>
          <w:rFonts w:ascii="Times New Roman" w:hAnsi="Times New Roman"/>
          <w:szCs w:val="24"/>
        </w:rPr>
      </w:pPr>
      <w:r w:rsidRPr="0039645D">
        <w:rPr>
          <w:rFonts w:ascii="Times New Roman" w:hAnsi="Times New Roman"/>
          <w:szCs w:val="24"/>
        </w:rPr>
        <w:t>Основание отказа</w:t>
      </w:r>
    </w:p>
    <w:p w:rsidR="000615B7" w:rsidRPr="0039645D" w:rsidRDefault="000615B7" w:rsidP="000615B7">
      <w:pPr>
        <w:jc w:val="both"/>
        <w:rPr>
          <w:rFonts w:ascii="Times New Roman" w:hAnsi="Times New Roman"/>
          <w:szCs w:val="24"/>
        </w:rPr>
      </w:pPr>
      <w:r w:rsidRPr="0039645D">
        <w:rPr>
          <w:rFonts w:ascii="Times New Roman" w:hAnsi="Times New Roman"/>
          <w:szCs w:val="24"/>
        </w:rPr>
        <w:t>____________________________________________________________________</w:t>
      </w:r>
    </w:p>
    <w:p w:rsidR="000615B7" w:rsidRPr="0039645D" w:rsidRDefault="000615B7" w:rsidP="000615B7">
      <w:pPr>
        <w:jc w:val="both"/>
        <w:rPr>
          <w:rFonts w:ascii="Times New Roman" w:hAnsi="Times New Roman"/>
          <w:szCs w:val="24"/>
        </w:rPr>
      </w:pPr>
    </w:p>
    <w:p w:rsidR="000615B7" w:rsidRPr="0039645D" w:rsidRDefault="000615B7" w:rsidP="000615B7">
      <w:pPr>
        <w:jc w:val="both"/>
        <w:rPr>
          <w:rFonts w:ascii="Times New Roman" w:hAnsi="Times New Roman"/>
          <w:szCs w:val="24"/>
        </w:rPr>
      </w:pPr>
      <w:r w:rsidRPr="0039645D">
        <w:rPr>
          <w:rFonts w:ascii="Times New Roman" w:hAnsi="Times New Roman"/>
          <w:szCs w:val="24"/>
        </w:rPr>
        <w:t>Подпись уполномоченного лица администрации</w:t>
      </w:r>
    </w:p>
    <w:p w:rsidR="000615B7" w:rsidRPr="0039645D" w:rsidRDefault="000615B7" w:rsidP="000615B7">
      <w:pPr>
        <w:jc w:val="both"/>
        <w:rPr>
          <w:rFonts w:ascii="Times New Roman" w:hAnsi="Times New Roman"/>
          <w:szCs w:val="24"/>
        </w:rPr>
      </w:pPr>
      <w:r w:rsidRPr="0039645D">
        <w:rPr>
          <w:rFonts w:ascii="Times New Roman" w:hAnsi="Times New Roman"/>
          <w:szCs w:val="24"/>
        </w:rPr>
        <w:t>МО Красноозерное СП____________________________________</w:t>
      </w:r>
    </w:p>
    <w:p w:rsidR="000615B7" w:rsidRPr="0039645D" w:rsidRDefault="000615B7" w:rsidP="000615B7">
      <w:pPr>
        <w:pStyle w:val="ConsPlusNormal"/>
        <w:ind w:left="3420"/>
        <w:jc w:val="right"/>
        <w:outlineLvl w:val="1"/>
        <w:rPr>
          <w:rFonts w:ascii="Times New Roman" w:hAnsi="Times New Roman" w:cs="Times New Roman"/>
          <w:sz w:val="24"/>
          <w:szCs w:val="24"/>
        </w:rPr>
      </w:pPr>
      <w:r w:rsidRPr="0039645D">
        <w:rPr>
          <w:rFonts w:ascii="Times New Roman" w:hAnsi="Times New Roman" w:cs="Times New Roman"/>
          <w:sz w:val="24"/>
          <w:szCs w:val="24"/>
        </w:rPr>
        <w:br w:type="page"/>
      </w:r>
      <w:proofErr w:type="gramStart"/>
      <w:r w:rsidRPr="0039645D">
        <w:rPr>
          <w:rFonts w:ascii="Times New Roman" w:hAnsi="Times New Roman" w:cs="Times New Roman"/>
          <w:sz w:val="24"/>
          <w:szCs w:val="24"/>
        </w:rPr>
        <w:lastRenderedPageBreak/>
        <w:t>Приложение  4</w:t>
      </w:r>
      <w:proofErr w:type="gramEnd"/>
    </w:p>
    <w:p w:rsidR="000615B7" w:rsidRPr="0039645D" w:rsidRDefault="000615B7" w:rsidP="000615B7">
      <w:pPr>
        <w:ind w:left="3420"/>
        <w:jc w:val="right"/>
        <w:rPr>
          <w:rFonts w:ascii="Times New Roman" w:hAnsi="Times New Roman"/>
          <w:szCs w:val="24"/>
        </w:rPr>
      </w:pPr>
      <w:r w:rsidRPr="0039645D">
        <w:rPr>
          <w:rFonts w:ascii="Times New Roman" w:hAnsi="Times New Roman"/>
          <w:szCs w:val="24"/>
        </w:rPr>
        <w:t xml:space="preserve">к Порядку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szCs w:val="24"/>
        </w:rPr>
      </w:pPr>
      <w:bookmarkStart w:id="18" w:name="Par448"/>
      <w:bookmarkEnd w:id="18"/>
      <w:r w:rsidRPr="0039645D">
        <w:rPr>
          <w:rFonts w:ascii="Times New Roman" w:hAnsi="Times New Roman"/>
          <w:szCs w:val="24"/>
        </w:rPr>
        <w:t>ОЦЕНОЧНАЯ ВЕДОМОСТЬ</w:t>
      </w:r>
    </w:p>
    <w:p w:rsidR="000615B7" w:rsidRPr="0039645D" w:rsidRDefault="000615B7" w:rsidP="000615B7">
      <w:pPr>
        <w:jc w:val="center"/>
        <w:rPr>
          <w:rFonts w:ascii="Times New Roman" w:hAnsi="Times New Roman"/>
          <w:szCs w:val="24"/>
        </w:rPr>
      </w:pPr>
      <w:r w:rsidRPr="0039645D">
        <w:rPr>
          <w:rFonts w:ascii="Times New Roman" w:hAnsi="Times New Roman"/>
          <w:szCs w:val="24"/>
        </w:rPr>
        <w:t>____________________________________________________________</w:t>
      </w:r>
    </w:p>
    <w:p w:rsidR="000615B7" w:rsidRPr="0039645D" w:rsidRDefault="000615B7" w:rsidP="000615B7">
      <w:pPr>
        <w:jc w:val="center"/>
        <w:rPr>
          <w:rFonts w:ascii="Times New Roman" w:hAnsi="Times New Roman"/>
          <w:szCs w:val="24"/>
        </w:rPr>
      </w:pPr>
      <w:r w:rsidRPr="0039645D">
        <w:rPr>
          <w:rFonts w:ascii="Times New Roman" w:hAnsi="Times New Roman"/>
          <w:szCs w:val="24"/>
        </w:rPr>
        <w:t>(наименование субъекта малого предпринимательства)</w:t>
      </w:r>
    </w:p>
    <w:p w:rsidR="000615B7" w:rsidRPr="0039645D" w:rsidRDefault="000615B7" w:rsidP="000615B7">
      <w:pPr>
        <w:jc w:val="center"/>
        <w:rPr>
          <w:rFonts w:ascii="Times New Roman" w:hAnsi="Times New Roman"/>
          <w:szCs w:val="24"/>
        </w:rPr>
      </w:pPr>
    </w:p>
    <w:p w:rsidR="000615B7" w:rsidRPr="0039645D" w:rsidRDefault="000615B7" w:rsidP="000615B7">
      <w:pPr>
        <w:jc w:val="center"/>
        <w:rPr>
          <w:rFonts w:ascii="Times New Roman" w:hAnsi="Times New Roman"/>
          <w:szCs w:val="24"/>
        </w:rPr>
      </w:pPr>
      <w:r w:rsidRPr="0039645D">
        <w:rPr>
          <w:rFonts w:ascii="Times New Roman" w:hAnsi="Times New Roman"/>
          <w:szCs w:val="24"/>
        </w:rPr>
        <w:t>Критерии оценки заявок</w:t>
      </w:r>
    </w:p>
    <w:p w:rsidR="000615B7" w:rsidRPr="0039645D" w:rsidRDefault="000615B7" w:rsidP="000615B7">
      <w:pPr>
        <w:jc w:val="center"/>
        <w:rPr>
          <w:rFonts w:ascii="Times New Roman" w:hAnsi="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48"/>
        <w:gridCol w:w="2426"/>
        <w:gridCol w:w="2366"/>
        <w:gridCol w:w="3503"/>
        <w:gridCol w:w="884"/>
      </w:tblGrid>
      <w:tr w:rsidR="000615B7" w:rsidRPr="0039645D" w:rsidTr="0078159D">
        <w:tc>
          <w:tcPr>
            <w:tcW w:w="317"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N п/п</w:t>
            </w:r>
          </w:p>
        </w:tc>
        <w:tc>
          <w:tcPr>
            <w:tcW w:w="1037"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Наименование критерия оценки заявки</w:t>
            </w:r>
          </w:p>
        </w:tc>
        <w:tc>
          <w:tcPr>
            <w:tcW w:w="1115"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Информация для определения критерия оценки заявок</w:t>
            </w:r>
          </w:p>
        </w:tc>
        <w:tc>
          <w:tcPr>
            <w:tcW w:w="2012"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Диапазон значений</w:t>
            </w:r>
          </w:p>
        </w:tc>
        <w:tc>
          <w:tcPr>
            <w:tcW w:w="518" w:type="pc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Оценка баллов</w:t>
            </w:r>
          </w:p>
        </w:tc>
      </w:tr>
      <w:tr w:rsidR="000615B7" w:rsidRPr="0039645D" w:rsidTr="0078159D">
        <w:tc>
          <w:tcPr>
            <w:tcW w:w="317" w:type="pct"/>
            <w:vMerge w:val="restar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w:t>
            </w:r>
          </w:p>
        </w:tc>
        <w:tc>
          <w:tcPr>
            <w:tcW w:w="1037" w:type="pct"/>
            <w:vMerge w:val="restar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Вид деятельности, осуществляемый субъектом малого предпринимательства в рамках реализации представленного проекта</w:t>
            </w:r>
          </w:p>
        </w:tc>
        <w:tc>
          <w:tcPr>
            <w:tcW w:w="1115" w:type="pct"/>
            <w:vMerge w:val="restar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 xml:space="preserve">Пункт 4 приложение 2, 3 "Опись </w:t>
            </w:r>
            <w:proofErr w:type="gramStart"/>
            <w:r w:rsidRPr="0039645D">
              <w:rPr>
                <w:rFonts w:ascii="Times New Roman" w:hAnsi="Times New Roman"/>
                <w:szCs w:val="24"/>
              </w:rPr>
              <w:t>документов</w:t>
            </w:r>
            <w:proofErr w:type="gramEnd"/>
            <w:r w:rsidRPr="0039645D">
              <w:rPr>
                <w:rFonts w:ascii="Times New Roman" w:hAnsi="Times New Roman"/>
                <w:szCs w:val="24"/>
              </w:rPr>
              <w:t xml:space="preserve"> прилагаемых к заявке" выписка из единого государственного реестра юридических лиц, индивидуальных предпринимателей субъекта малого и среднего предпринимательства</w:t>
            </w:r>
          </w:p>
        </w:tc>
        <w:tc>
          <w:tcPr>
            <w:tcW w:w="201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автомобилестроение (класс 34, за исключением подгруппы 34.10.2), научно-образовательная  деятельность (класс 73, информационные технологии (класс 72, пищевая промышленность (класс 15, за исключением групп 15.91 – 15.97), радиоэлектронная промышленность и приборостроение (класс 30 – 32, подкласс 33.2 – 33.5), химико-фармацевтическая промышленность (подкласс 24.4), сельское хозяйство (класс 01), транспорт и связь (класс 60 – 64, за исключением подкласса 63.3), оптовая и розничная торговля; ремонт автотранспортных средств, мотоциклов, бытовых изделий и предметов личного пользования (класс 52, подкласс 52.71 – 52.74), предоставление прочих коммунальных, социальных и персональных услуг (класс 93, подкласс 93.01, 93.02)</w:t>
            </w:r>
          </w:p>
        </w:tc>
        <w:tc>
          <w:tcPr>
            <w:tcW w:w="518"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100</w:t>
            </w:r>
          </w:p>
        </w:tc>
      </w:tr>
      <w:tr w:rsidR="000615B7" w:rsidRPr="0039645D" w:rsidTr="0078159D">
        <w:tc>
          <w:tcPr>
            <w:tcW w:w="317"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p>
        </w:tc>
        <w:tc>
          <w:tcPr>
            <w:tcW w:w="1037"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1115"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201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 xml:space="preserve">черная металлургия (подкласс 27.1 – 27.3, группа 27.51 – 27.52), топливная промышленность (подкласс 23.1, 23.3), авиастроение (подкласс 35.3), химическая и нефтехимическая промышленность (подкласс 24.1 </w:t>
            </w:r>
            <w:r w:rsidRPr="0039645D">
              <w:rPr>
                <w:rFonts w:ascii="Times New Roman" w:hAnsi="Times New Roman"/>
                <w:szCs w:val="24"/>
              </w:rPr>
              <w:lastRenderedPageBreak/>
              <w:t>– 24.3, 24.5 – 24.7), стекольная промышленность (подкласс 26.1), туризм (группа 55.21 – 55.23, подкласс 63.3, подгруппа 85.11.2)</w:t>
            </w:r>
          </w:p>
        </w:tc>
        <w:tc>
          <w:tcPr>
            <w:tcW w:w="518"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lastRenderedPageBreak/>
              <w:t>90</w:t>
            </w:r>
          </w:p>
        </w:tc>
      </w:tr>
      <w:tr w:rsidR="000615B7" w:rsidRPr="0039645D" w:rsidTr="0078159D">
        <w:tc>
          <w:tcPr>
            <w:tcW w:w="317"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p>
        </w:tc>
        <w:tc>
          <w:tcPr>
            <w:tcW w:w="1037"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1115"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201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промышленность строительных материалов (подкласс 26.2 – 26.8, 28.1), медицинская промышленность (подкласс 33.1), лесопромышленный комплекс и целлюлозно-бумажная промышленность (класс 02, 20, 21), легкая промышленность (класс 17 – 19), судостроение (подкласс 35.1), строительство (класс 45)</w:t>
            </w:r>
          </w:p>
        </w:tc>
        <w:tc>
          <w:tcPr>
            <w:tcW w:w="518"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80</w:t>
            </w:r>
          </w:p>
        </w:tc>
      </w:tr>
      <w:tr w:rsidR="000615B7" w:rsidRPr="0039645D" w:rsidTr="0078159D">
        <w:tc>
          <w:tcPr>
            <w:tcW w:w="317"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p>
        </w:tc>
        <w:tc>
          <w:tcPr>
            <w:tcW w:w="1037"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1115"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201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прочая промышленность (класс 22, 25, 29, 36, 37, подкласс 27.4, 28.2 – 28.7, 35.2, 35.4, 35.5, группа 27.53, 27.54)</w:t>
            </w:r>
          </w:p>
        </w:tc>
        <w:tc>
          <w:tcPr>
            <w:tcW w:w="518"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60</w:t>
            </w:r>
          </w:p>
        </w:tc>
      </w:tr>
      <w:tr w:rsidR="000615B7" w:rsidRPr="0039645D" w:rsidTr="0078159D">
        <w:tc>
          <w:tcPr>
            <w:tcW w:w="317"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p>
        </w:tc>
        <w:tc>
          <w:tcPr>
            <w:tcW w:w="1037"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1115" w:type="pct"/>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201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прочая деятельность (класс 05, 40, 41, 51, 70, 74, 85, 90, 92, 95, подкласс 14.1, 14.2, 50.2, 50.3, 55.5, группа 55.12, 70.74, подгруппа 50.40.4)</w:t>
            </w:r>
          </w:p>
        </w:tc>
        <w:tc>
          <w:tcPr>
            <w:tcW w:w="518"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50</w:t>
            </w:r>
          </w:p>
        </w:tc>
      </w:tr>
      <w:tr w:rsidR="000615B7" w:rsidRPr="0039645D" w:rsidTr="0078159D">
        <w:tc>
          <w:tcPr>
            <w:tcW w:w="317"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2</w:t>
            </w:r>
          </w:p>
        </w:tc>
        <w:tc>
          <w:tcPr>
            <w:tcW w:w="1037"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Субъекты малого предпринимательства, осуществляющие производственную деятельность на условиях лицензионного договора с субъектами народно-художественных промыслов</w:t>
            </w:r>
          </w:p>
        </w:tc>
        <w:tc>
          <w:tcPr>
            <w:tcW w:w="1115"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 xml:space="preserve">Пункт 13 приложение 2, 3 "Опись </w:t>
            </w:r>
            <w:proofErr w:type="gramStart"/>
            <w:r w:rsidRPr="0039645D">
              <w:rPr>
                <w:rFonts w:ascii="Times New Roman" w:hAnsi="Times New Roman"/>
                <w:szCs w:val="24"/>
              </w:rPr>
              <w:t>документов</w:t>
            </w:r>
            <w:proofErr w:type="gramEnd"/>
            <w:r w:rsidRPr="0039645D">
              <w:rPr>
                <w:rFonts w:ascii="Times New Roman" w:hAnsi="Times New Roman"/>
                <w:szCs w:val="24"/>
              </w:rPr>
              <w:t xml:space="preserve"> прилагаемых к заявке" выписка из единого государственного реестра юридических лиц, индивидуальных предпринимателей субъекта малого и среднего предпринимательства</w:t>
            </w:r>
          </w:p>
        </w:tc>
        <w:tc>
          <w:tcPr>
            <w:tcW w:w="201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518"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80</w:t>
            </w:r>
          </w:p>
        </w:tc>
      </w:tr>
      <w:tr w:rsidR="000615B7" w:rsidRPr="0039645D" w:rsidTr="0078159D">
        <w:tc>
          <w:tcPr>
            <w:tcW w:w="317"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3</w:t>
            </w:r>
          </w:p>
        </w:tc>
        <w:tc>
          <w:tcPr>
            <w:tcW w:w="1037"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t xml:space="preserve">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w:t>
            </w:r>
            <w:r w:rsidRPr="0039645D">
              <w:rPr>
                <w:rFonts w:ascii="Times New Roman" w:hAnsi="Times New Roman"/>
                <w:szCs w:val="24"/>
              </w:rPr>
              <w:lastRenderedPageBreak/>
              <w:t>детей в возрасте до 18 лет, составляет более 50%</w:t>
            </w:r>
          </w:p>
        </w:tc>
        <w:tc>
          <w:tcPr>
            <w:tcW w:w="1115"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r w:rsidRPr="0039645D">
              <w:rPr>
                <w:rFonts w:ascii="Times New Roman" w:hAnsi="Times New Roman"/>
                <w:szCs w:val="24"/>
              </w:rPr>
              <w:lastRenderedPageBreak/>
              <w:t xml:space="preserve">Пункт 14 приложение 2, 3 "Опись </w:t>
            </w:r>
            <w:proofErr w:type="gramStart"/>
            <w:r w:rsidRPr="0039645D">
              <w:rPr>
                <w:rFonts w:ascii="Times New Roman" w:hAnsi="Times New Roman"/>
                <w:szCs w:val="24"/>
              </w:rPr>
              <w:t>документов</w:t>
            </w:r>
            <w:proofErr w:type="gramEnd"/>
            <w:r w:rsidRPr="0039645D">
              <w:rPr>
                <w:rFonts w:ascii="Times New Roman" w:hAnsi="Times New Roman"/>
                <w:szCs w:val="24"/>
              </w:rPr>
              <w:t xml:space="preserve"> прилагаемых к заявке" выписка из единого государственного реестра юридических лиц, индивидуальных предпринимателей </w:t>
            </w:r>
            <w:r w:rsidRPr="0039645D">
              <w:rPr>
                <w:rFonts w:ascii="Times New Roman" w:hAnsi="Times New Roman"/>
                <w:szCs w:val="24"/>
              </w:rPr>
              <w:lastRenderedPageBreak/>
              <w:t>субъекта малого и среднего предпринимательства</w:t>
            </w:r>
          </w:p>
        </w:tc>
        <w:tc>
          <w:tcPr>
            <w:tcW w:w="2012"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both"/>
              <w:rPr>
                <w:rFonts w:ascii="Times New Roman" w:hAnsi="Times New Roman"/>
                <w:szCs w:val="24"/>
              </w:rPr>
            </w:pPr>
          </w:p>
        </w:tc>
        <w:tc>
          <w:tcPr>
            <w:tcW w:w="518" w:type="pct"/>
            <w:tcBorders>
              <w:top w:val="single" w:sz="4" w:space="0" w:color="auto"/>
              <w:left w:val="single" w:sz="4" w:space="0" w:color="auto"/>
              <w:bottom w:val="single" w:sz="4" w:space="0" w:color="auto"/>
              <w:right w:val="single" w:sz="4" w:space="0" w:color="auto"/>
            </w:tcBorders>
          </w:tcPr>
          <w:p w:rsidR="000615B7" w:rsidRPr="0039645D" w:rsidRDefault="000615B7" w:rsidP="0078159D">
            <w:pPr>
              <w:jc w:val="center"/>
              <w:rPr>
                <w:rFonts w:ascii="Times New Roman" w:hAnsi="Times New Roman"/>
                <w:szCs w:val="24"/>
              </w:rPr>
            </w:pPr>
            <w:r w:rsidRPr="0039645D">
              <w:rPr>
                <w:rFonts w:ascii="Times New Roman" w:hAnsi="Times New Roman"/>
                <w:szCs w:val="24"/>
              </w:rPr>
              <w:t>30</w:t>
            </w:r>
          </w:p>
        </w:tc>
      </w:tr>
    </w:tbl>
    <w:p w:rsidR="000615B7" w:rsidRPr="0039645D" w:rsidRDefault="000615B7" w:rsidP="000615B7">
      <w:pPr>
        <w:tabs>
          <w:tab w:val="left" w:pos="8100"/>
        </w:tabs>
        <w:jc w:val="center"/>
        <w:rPr>
          <w:rFonts w:ascii="Times New Roman" w:hAnsi="Times New Roman"/>
          <w:szCs w:val="24"/>
        </w:rPr>
      </w:pPr>
    </w:p>
    <w:p w:rsidR="000615B7" w:rsidRPr="0039645D" w:rsidRDefault="000615B7" w:rsidP="000615B7">
      <w:pPr>
        <w:tabs>
          <w:tab w:val="left" w:pos="8100"/>
        </w:tabs>
        <w:jc w:val="center"/>
        <w:rPr>
          <w:rFonts w:ascii="Times New Roman" w:hAnsi="Times New Roman"/>
          <w:szCs w:val="24"/>
        </w:rPr>
      </w:pPr>
      <w:r w:rsidRPr="0039645D">
        <w:rPr>
          <w:rFonts w:ascii="Times New Roman" w:hAnsi="Times New Roman"/>
          <w:szCs w:val="24"/>
        </w:rPr>
        <w:t>РЕЗУЛЬТАТ ОЦЕНКИ ЗАЯВКИ</w:t>
      </w:r>
    </w:p>
    <w:p w:rsidR="000615B7" w:rsidRPr="0039645D" w:rsidRDefault="000615B7" w:rsidP="000615B7">
      <w:pPr>
        <w:tabs>
          <w:tab w:val="left" w:pos="8100"/>
        </w:tabs>
        <w:jc w:val="center"/>
        <w:rPr>
          <w:rFonts w:ascii="Times New Roman" w:hAnsi="Times New Roman"/>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
        <w:gridCol w:w="567"/>
        <w:gridCol w:w="567"/>
        <w:gridCol w:w="567"/>
        <w:gridCol w:w="567"/>
        <w:gridCol w:w="567"/>
        <w:gridCol w:w="567"/>
        <w:gridCol w:w="567"/>
        <w:gridCol w:w="567"/>
        <w:gridCol w:w="567"/>
        <w:gridCol w:w="567"/>
        <w:gridCol w:w="567"/>
        <w:gridCol w:w="2835"/>
      </w:tblGrid>
      <w:tr w:rsidR="000615B7" w:rsidRPr="0039645D" w:rsidTr="0078159D">
        <w:tc>
          <w:tcPr>
            <w:tcW w:w="6783" w:type="dxa"/>
            <w:gridSpan w:val="12"/>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Результат оценки критериев</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Итоговый суммарный балл по заявке</w:t>
            </w:r>
          </w:p>
        </w:tc>
      </w:tr>
      <w:tr w:rsidR="000615B7" w:rsidRPr="0039645D" w:rsidTr="0078159D">
        <w:tc>
          <w:tcPr>
            <w:tcW w:w="546"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r w:rsidRPr="0039645D">
              <w:rPr>
                <w:rFonts w:ascii="Times New Roman" w:hAnsi="Times New Roman"/>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15B7" w:rsidRPr="0039645D" w:rsidRDefault="000615B7" w:rsidP="0078159D">
            <w:pPr>
              <w:jc w:val="center"/>
              <w:rPr>
                <w:rFonts w:ascii="Times New Roman" w:hAnsi="Times New Roman"/>
                <w:szCs w:val="24"/>
              </w:rPr>
            </w:pPr>
          </w:p>
        </w:tc>
        <w:tc>
          <w:tcPr>
            <w:tcW w:w="2835" w:type="dxa"/>
            <w:vMerge/>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r w:rsidR="000615B7" w:rsidRPr="0039645D" w:rsidTr="0078159D">
        <w:tc>
          <w:tcPr>
            <w:tcW w:w="546"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0615B7" w:rsidRPr="0039645D" w:rsidRDefault="000615B7" w:rsidP="0078159D">
            <w:pPr>
              <w:rPr>
                <w:rFonts w:ascii="Times New Roman" w:hAnsi="Times New Roman"/>
                <w:szCs w:val="24"/>
              </w:rPr>
            </w:pPr>
          </w:p>
        </w:tc>
      </w:tr>
    </w:tbl>
    <w:p w:rsidR="000615B7" w:rsidRPr="0039645D" w:rsidRDefault="000615B7" w:rsidP="000615B7">
      <w:pPr>
        <w:pStyle w:val="ConsPlusNormal"/>
        <w:ind w:firstLine="540"/>
        <w:jc w:val="both"/>
        <w:rPr>
          <w:rFonts w:ascii="Times New Roman" w:hAnsi="Times New Roman" w:cs="Times New Roman"/>
          <w:sz w:val="24"/>
          <w:szCs w:val="24"/>
        </w:rPr>
      </w:pPr>
    </w:p>
    <w:p w:rsidR="000615B7" w:rsidRPr="0039645D" w:rsidRDefault="000615B7" w:rsidP="000615B7">
      <w:pPr>
        <w:rPr>
          <w:rFonts w:ascii="Times New Roman" w:hAnsi="Times New Roman"/>
          <w:szCs w:val="24"/>
        </w:rPr>
      </w:pPr>
      <w:r w:rsidRPr="0039645D">
        <w:rPr>
          <w:rFonts w:ascii="Times New Roman" w:hAnsi="Times New Roman"/>
          <w:szCs w:val="24"/>
        </w:rPr>
        <w:t xml:space="preserve">Председатель комиссии: ________________ </w:t>
      </w:r>
      <w:r w:rsidRPr="0039645D">
        <w:rPr>
          <w:rFonts w:ascii="Times New Roman" w:hAnsi="Times New Roman"/>
          <w:szCs w:val="24"/>
        </w:rPr>
        <w:tab/>
        <w:t>____________________________</w:t>
      </w:r>
    </w:p>
    <w:p w:rsidR="000615B7" w:rsidRPr="0039645D" w:rsidRDefault="000615B7" w:rsidP="000615B7">
      <w:pPr>
        <w:ind w:left="2832" w:firstLine="708"/>
        <w:rPr>
          <w:rFonts w:ascii="Times New Roman" w:hAnsi="Times New Roman"/>
          <w:szCs w:val="24"/>
        </w:rPr>
      </w:pPr>
      <w:r w:rsidRPr="0039645D">
        <w:rPr>
          <w:rFonts w:ascii="Times New Roman" w:hAnsi="Times New Roman"/>
          <w:szCs w:val="24"/>
        </w:rPr>
        <w:t>(подпись)</w:t>
      </w:r>
      <w:r w:rsidRPr="0039645D">
        <w:rPr>
          <w:rFonts w:ascii="Times New Roman" w:hAnsi="Times New Roman"/>
          <w:szCs w:val="24"/>
        </w:rPr>
        <w:tab/>
      </w:r>
      <w:r w:rsidRPr="0039645D">
        <w:rPr>
          <w:rFonts w:ascii="Times New Roman" w:hAnsi="Times New Roman"/>
          <w:szCs w:val="24"/>
        </w:rPr>
        <w:tab/>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0615B7" w:rsidRPr="0039645D" w:rsidRDefault="000615B7" w:rsidP="000615B7">
      <w:pPr>
        <w:rPr>
          <w:rFonts w:ascii="Times New Roman" w:hAnsi="Times New Roman"/>
          <w:szCs w:val="24"/>
        </w:rPr>
      </w:pPr>
    </w:p>
    <w:p w:rsidR="000615B7" w:rsidRPr="0039645D" w:rsidRDefault="000615B7" w:rsidP="000615B7">
      <w:pPr>
        <w:rPr>
          <w:rFonts w:ascii="Times New Roman" w:hAnsi="Times New Roman"/>
          <w:szCs w:val="24"/>
        </w:rPr>
      </w:pPr>
      <w:r w:rsidRPr="0039645D">
        <w:rPr>
          <w:rFonts w:ascii="Times New Roman" w:hAnsi="Times New Roman"/>
          <w:szCs w:val="24"/>
        </w:rPr>
        <w:t>Ознакомлены члены комиссии:</w:t>
      </w:r>
    </w:p>
    <w:p w:rsidR="000615B7" w:rsidRPr="0039645D" w:rsidRDefault="000615B7" w:rsidP="000615B7">
      <w:pPr>
        <w:jc w:val="right"/>
        <w:rPr>
          <w:rFonts w:ascii="Times New Roman" w:hAnsi="Times New Roman"/>
          <w:szCs w:val="24"/>
        </w:rPr>
      </w:pPr>
      <w:r w:rsidRPr="0039645D">
        <w:rPr>
          <w:rFonts w:ascii="Times New Roman" w:hAnsi="Times New Roman"/>
          <w:szCs w:val="24"/>
        </w:rPr>
        <w:t>________________ _______________________</w:t>
      </w:r>
    </w:p>
    <w:p w:rsidR="000615B7" w:rsidRPr="0039645D" w:rsidRDefault="000615B7" w:rsidP="000615B7">
      <w:pPr>
        <w:jc w:val="right"/>
        <w:rPr>
          <w:rFonts w:ascii="Times New Roman" w:hAnsi="Times New Roman"/>
          <w:szCs w:val="24"/>
        </w:rPr>
      </w:pPr>
      <w:r w:rsidRPr="0039645D">
        <w:rPr>
          <w:rFonts w:ascii="Times New Roman" w:hAnsi="Times New Roman"/>
          <w:szCs w:val="24"/>
        </w:rPr>
        <w:t xml:space="preserve"> (подпись)</w:t>
      </w:r>
      <w:r w:rsidRPr="0039645D">
        <w:rPr>
          <w:rFonts w:ascii="Times New Roman" w:hAnsi="Times New Roman"/>
          <w:szCs w:val="24"/>
        </w:rPr>
        <w:tab/>
      </w:r>
      <w:r w:rsidRPr="0039645D">
        <w:rPr>
          <w:rFonts w:ascii="Times New Roman" w:hAnsi="Times New Roman"/>
          <w:szCs w:val="24"/>
        </w:rPr>
        <w:tab/>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0615B7" w:rsidRPr="0039645D" w:rsidRDefault="000615B7" w:rsidP="000615B7">
      <w:pPr>
        <w:jc w:val="right"/>
        <w:rPr>
          <w:rFonts w:ascii="Times New Roman" w:hAnsi="Times New Roman"/>
          <w:szCs w:val="24"/>
        </w:rPr>
      </w:pPr>
      <w:r w:rsidRPr="0039645D">
        <w:rPr>
          <w:rFonts w:ascii="Times New Roman" w:hAnsi="Times New Roman"/>
          <w:szCs w:val="24"/>
        </w:rPr>
        <w:t xml:space="preserve"> ________________ _______________________</w:t>
      </w:r>
    </w:p>
    <w:p w:rsidR="000615B7" w:rsidRPr="0039645D" w:rsidRDefault="000615B7" w:rsidP="000615B7">
      <w:pPr>
        <w:jc w:val="right"/>
        <w:rPr>
          <w:rFonts w:ascii="Times New Roman" w:hAnsi="Times New Roman"/>
          <w:szCs w:val="24"/>
        </w:rPr>
      </w:pPr>
      <w:r w:rsidRPr="0039645D">
        <w:rPr>
          <w:rFonts w:ascii="Times New Roman" w:hAnsi="Times New Roman"/>
          <w:szCs w:val="24"/>
        </w:rPr>
        <w:t xml:space="preserve"> (подпись)</w:t>
      </w:r>
      <w:r w:rsidRPr="0039645D">
        <w:rPr>
          <w:rFonts w:ascii="Times New Roman" w:hAnsi="Times New Roman"/>
          <w:szCs w:val="24"/>
        </w:rPr>
        <w:tab/>
      </w:r>
      <w:r w:rsidRPr="0039645D">
        <w:rPr>
          <w:rFonts w:ascii="Times New Roman" w:hAnsi="Times New Roman"/>
          <w:szCs w:val="24"/>
        </w:rPr>
        <w:tab/>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0615B7" w:rsidRPr="0039645D" w:rsidRDefault="000615B7" w:rsidP="000615B7">
      <w:pPr>
        <w:jc w:val="right"/>
        <w:rPr>
          <w:rFonts w:ascii="Times New Roman" w:hAnsi="Times New Roman"/>
          <w:szCs w:val="24"/>
        </w:rPr>
      </w:pPr>
      <w:r w:rsidRPr="0039645D">
        <w:rPr>
          <w:rFonts w:ascii="Times New Roman" w:hAnsi="Times New Roman"/>
          <w:szCs w:val="24"/>
        </w:rPr>
        <w:t xml:space="preserve"> ________________ _______________________</w:t>
      </w:r>
    </w:p>
    <w:p w:rsidR="000615B7" w:rsidRPr="0039645D" w:rsidRDefault="000615B7" w:rsidP="000615B7">
      <w:pPr>
        <w:jc w:val="right"/>
        <w:rPr>
          <w:rFonts w:ascii="Times New Roman" w:hAnsi="Times New Roman"/>
          <w:szCs w:val="24"/>
        </w:rPr>
      </w:pPr>
      <w:r w:rsidRPr="0039645D">
        <w:rPr>
          <w:rFonts w:ascii="Times New Roman" w:hAnsi="Times New Roman"/>
          <w:szCs w:val="24"/>
        </w:rPr>
        <w:t>(подпись)</w:t>
      </w:r>
      <w:r w:rsidRPr="0039645D">
        <w:rPr>
          <w:rFonts w:ascii="Times New Roman" w:hAnsi="Times New Roman"/>
          <w:szCs w:val="24"/>
        </w:rPr>
        <w:tab/>
      </w:r>
      <w:r w:rsidRPr="0039645D">
        <w:rPr>
          <w:rFonts w:ascii="Times New Roman" w:hAnsi="Times New Roman"/>
          <w:szCs w:val="24"/>
        </w:rPr>
        <w:tab/>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0615B7" w:rsidRPr="0039645D" w:rsidRDefault="000615B7" w:rsidP="000615B7">
      <w:pPr>
        <w:jc w:val="right"/>
        <w:rPr>
          <w:rFonts w:ascii="Times New Roman" w:hAnsi="Times New Roman"/>
          <w:szCs w:val="24"/>
        </w:rPr>
      </w:pPr>
      <w:r w:rsidRPr="0039645D">
        <w:rPr>
          <w:rFonts w:ascii="Times New Roman" w:hAnsi="Times New Roman"/>
          <w:szCs w:val="24"/>
        </w:rPr>
        <w:t xml:space="preserve"> ________________ _______________________</w:t>
      </w:r>
    </w:p>
    <w:p w:rsidR="000615B7" w:rsidRPr="0039645D" w:rsidRDefault="000615B7" w:rsidP="000615B7">
      <w:pPr>
        <w:jc w:val="right"/>
        <w:rPr>
          <w:rFonts w:ascii="Times New Roman" w:hAnsi="Times New Roman"/>
          <w:szCs w:val="24"/>
        </w:rPr>
      </w:pPr>
      <w:r w:rsidRPr="0039645D">
        <w:rPr>
          <w:rFonts w:ascii="Times New Roman" w:hAnsi="Times New Roman"/>
          <w:szCs w:val="24"/>
        </w:rPr>
        <w:t>(подпись)</w:t>
      </w:r>
      <w:r w:rsidRPr="0039645D">
        <w:rPr>
          <w:rFonts w:ascii="Times New Roman" w:hAnsi="Times New Roman"/>
          <w:szCs w:val="24"/>
        </w:rPr>
        <w:tab/>
      </w:r>
      <w:r w:rsidRPr="0039645D">
        <w:rPr>
          <w:rFonts w:ascii="Times New Roman" w:hAnsi="Times New Roman"/>
          <w:szCs w:val="24"/>
        </w:rPr>
        <w:tab/>
      </w:r>
      <w:proofErr w:type="gramStart"/>
      <w:r w:rsidRPr="0039645D">
        <w:rPr>
          <w:rFonts w:ascii="Times New Roman" w:hAnsi="Times New Roman"/>
          <w:szCs w:val="24"/>
        </w:rPr>
        <w:tab/>
        <w:t>(</w:t>
      </w:r>
      <w:proofErr w:type="gramEnd"/>
      <w:r w:rsidRPr="0039645D">
        <w:rPr>
          <w:rFonts w:ascii="Times New Roman" w:hAnsi="Times New Roman"/>
          <w:szCs w:val="24"/>
        </w:rPr>
        <w:t>расшифровка подписи)</w:t>
      </w:r>
    </w:p>
    <w:p w:rsidR="00760B6F" w:rsidRDefault="00760B6F"/>
    <w:sectPr w:rsidR="00760B6F" w:rsidSect="007B5F88">
      <w:headerReference w:type="even" r:id="rId6"/>
      <w:headerReference w:type="default" r:id="rId7"/>
      <w:pgSz w:w="11906" w:h="16838" w:code="9"/>
      <w:pgMar w:top="709" w:right="851"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EF" w:rsidRDefault="007171BF" w:rsidP="005E06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1DEF" w:rsidRDefault="007171B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EF" w:rsidRPr="00B57CAE" w:rsidRDefault="007171BF" w:rsidP="005E06C3">
    <w:pPr>
      <w:pStyle w:val="a4"/>
      <w:framePr w:wrap="around" w:vAnchor="text" w:hAnchor="margin" w:xAlign="center" w:y="1"/>
      <w:rPr>
        <w:rStyle w:val="a6"/>
      </w:rPr>
    </w:pPr>
    <w:r w:rsidRPr="00B57CAE">
      <w:rPr>
        <w:rStyle w:val="a6"/>
      </w:rPr>
      <w:fldChar w:fldCharType="begin"/>
    </w:r>
    <w:r w:rsidRPr="00B57CAE">
      <w:rPr>
        <w:rStyle w:val="a6"/>
      </w:rPr>
      <w:instrText xml:space="preserve">PAGE  </w:instrText>
    </w:r>
    <w:r w:rsidRPr="00B57CAE">
      <w:rPr>
        <w:rStyle w:val="a6"/>
      </w:rPr>
      <w:fldChar w:fldCharType="separate"/>
    </w:r>
    <w:r w:rsidR="000615B7">
      <w:rPr>
        <w:rStyle w:val="a6"/>
        <w:noProof/>
      </w:rPr>
      <w:t>19</w:t>
    </w:r>
    <w:r w:rsidRPr="00B57CAE">
      <w:rPr>
        <w:rStyle w:val="a6"/>
      </w:rPr>
      <w:fldChar w:fldCharType="end"/>
    </w:r>
  </w:p>
  <w:p w:rsidR="00CF1DEF" w:rsidRDefault="007171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F4015C"/>
    <w:multiLevelType w:val="singleLevel"/>
    <w:tmpl w:val="CE5E7E2C"/>
    <w:lvl w:ilvl="0">
      <w:start w:val="1"/>
      <w:numFmt w:val="decimal"/>
      <w:lvlText w:val="%1."/>
      <w:lvlJc w:val="left"/>
    </w:lvl>
  </w:abstractNum>
  <w:abstractNum w:abstractNumId="3" w15:restartNumberingAfterBreak="0">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2A05BE"/>
    <w:multiLevelType w:val="hybridMultilevel"/>
    <w:tmpl w:val="17E4C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204825"/>
    <w:multiLevelType w:val="hybridMultilevel"/>
    <w:tmpl w:val="75DA8706"/>
    <w:lvl w:ilvl="0" w:tplc="7B6670A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10" w15:restartNumberingAfterBreak="0">
    <w:nsid w:val="2A6D57EA"/>
    <w:multiLevelType w:val="hybridMultilevel"/>
    <w:tmpl w:val="E0F6C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7795F"/>
    <w:multiLevelType w:val="singleLevel"/>
    <w:tmpl w:val="0A2C9BB4"/>
    <w:lvl w:ilvl="0">
      <w:start w:val="4"/>
      <w:numFmt w:val="decimal"/>
      <w:lvlText w:val="2.%1."/>
      <w:lvlJc w:val="left"/>
    </w:lvl>
  </w:abstractNum>
  <w:abstractNum w:abstractNumId="12" w15:restartNumberingAfterBreak="0">
    <w:nsid w:val="32A9334E"/>
    <w:multiLevelType w:val="hybridMultilevel"/>
    <w:tmpl w:val="EBE67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14" w15:restartNumberingAfterBreak="0">
    <w:nsid w:val="359B4016"/>
    <w:multiLevelType w:val="hybridMultilevel"/>
    <w:tmpl w:val="8B6C4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8" w15:restartNumberingAfterBreak="0">
    <w:nsid w:val="3F7C2FB7"/>
    <w:multiLevelType w:val="hybridMultilevel"/>
    <w:tmpl w:val="6366A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3" w15:restartNumberingAfterBreak="0">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15:restartNumberingAfterBreak="0">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25" w15:restartNumberingAfterBreak="0">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246644"/>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58A3200D"/>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15:restartNumberingAfterBreak="0">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EA3272"/>
    <w:multiLevelType w:val="hybridMultilevel"/>
    <w:tmpl w:val="1E8EB392"/>
    <w:lvl w:ilvl="0" w:tplc="93629D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15:restartNumberingAfterBreak="0">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6" w15:restartNumberingAfterBreak="0">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8" w15:restartNumberingAfterBreak="0">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0" w15:restartNumberingAfterBreak="0">
    <w:nsid w:val="75157648"/>
    <w:multiLevelType w:val="singleLevel"/>
    <w:tmpl w:val="F708A688"/>
    <w:lvl w:ilvl="0">
      <w:start w:val="3"/>
      <w:numFmt w:val="decimal"/>
      <w:lvlText w:val="%1."/>
      <w:legacy w:legacy="1" w:legacySpace="0" w:legacyIndent="384"/>
      <w:lvlJc w:val="left"/>
      <w:rPr>
        <w:rFonts w:ascii="Times New Roman" w:hAnsi="Times New Roman" w:cs="Times New Roman" w:hint="default"/>
      </w:rPr>
    </w:lvl>
  </w:abstractNum>
  <w:abstractNum w:abstractNumId="41" w15:restartNumberingAfterBreak="0">
    <w:nsid w:val="760F01D4"/>
    <w:multiLevelType w:val="hybridMultilevel"/>
    <w:tmpl w:val="95BE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F95F7C"/>
    <w:multiLevelType w:val="singleLevel"/>
    <w:tmpl w:val="D33C513C"/>
    <w:lvl w:ilvl="0">
      <w:start w:val="1"/>
      <w:numFmt w:val="decimal"/>
      <w:lvlText w:val="2.%1."/>
      <w:lvlJc w:val="left"/>
    </w:lvl>
  </w:abstractNum>
  <w:abstractNum w:abstractNumId="43" w15:restartNumberingAfterBreak="0">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0"/>
  </w:num>
  <w:num w:numId="3">
    <w:abstractNumId w:val="32"/>
  </w:num>
  <w:num w:numId="4">
    <w:abstractNumId w:val="29"/>
  </w:num>
  <w:num w:numId="5">
    <w:abstractNumId w:val="35"/>
  </w:num>
  <w:num w:numId="6">
    <w:abstractNumId w:val="2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2"/>
  </w:num>
  <w:num w:numId="10">
    <w:abstractNumId w:val="11"/>
  </w:num>
  <w:num w:numId="11">
    <w:abstractNumId w:val="13"/>
  </w:num>
  <w:num w:numId="12">
    <w:abstractNumId w:val="28"/>
  </w:num>
  <w:num w:numId="13">
    <w:abstractNumId w:val="15"/>
  </w:num>
  <w:num w:numId="14">
    <w:abstractNumId w:val="16"/>
  </w:num>
  <w:num w:numId="15">
    <w:abstractNumId w:val="34"/>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lvlOverride w:ilvl="0">
      <w:startOverride w:val="1"/>
    </w:lvlOverride>
  </w:num>
  <w:num w:numId="20">
    <w:abstractNumId w:val="36"/>
  </w:num>
  <w:num w:numId="21">
    <w:abstractNumId w:val="8"/>
  </w:num>
  <w:num w:numId="22">
    <w:abstractNumId w:val="37"/>
  </w:num>
  <w:num w:numId="23">
    <w:abstractNumId w:val="22"/>
  </w:num>
  <w:num w:numId="24">
    <w:abstractNumId w:val="4"/>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3"/>
  </w:num>
  <w:num w:numId="32">
    <w:abstractNumId w:val="39"/>
  </w:num>
  <w:num w:numId="33">
    <w:abstractNumId w:val="6"/>
  </w:num>
  <w:num w:numId="34">
    <w:abstractNumId w:val="43"/>
  </w:num>
  <w:num w:numId="35">
    <w:abstractNumId w:val="14"/>
  </w:num>
  <w:num w:numId="36">
    <w:abstractNumId w:val="26"/>
  </w:num>
  <w:num w:numId="37">
    <w:abstractNumId w:val="1"/>
  </w:num>
  <w:num w:numId="38">
    <w:abstractNumId w:val="18"/>
  </w:num>
  <w:num w:numId="39">
    <w:abstractNumId w:val="12"/>
  </w:num>
  <w:num w:numId="40">
    <w:abstractNumId w:val="27"/>
  </w:num>
  <w:num w:numId="41">
    <w:abstractNumId w:val="40"/>
  </w:num>
  <w:num w:numId="42">
    <w:abstractNumId w:val="31"/>
  </w:num>
  <w:num w:numId="43">
    <w:abstractNumId w:val="7"/>
  </w:num>
  <w:num w:numId="44">
    <w:abstractNumId w:val="41"/>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B7"/>
    <w:rsid w:val="000615B7"/>
    <w:rsid w:val="00760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64226-992E-4661-BC19-C89D211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B7"/>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0615B7"/>
    <w:pPr>
      <w:keepNext/>
      <w:jc w:val="center"/>
      <w:outlineLvl w:val="0"/>
    </w:pPr>
    <w:rPr>
      <w:rFonts w:ascii="Times New Roman" w:hAnsi="Times New Roman"/>
      <w:b/>
      <w:sz w:val="32"/>
    </w:rPr>
  </w:style>
  <w:style w:type="paragraph" w:styleId="2">
    <w:name w:val="heading 2"/>
    <w:basedOn w:val="a"/>
    <w:next w:val="a"/>
    <w:link w:val="20"/>
    <w:qFormat/>
    <w:rsid w:val="000615B7"/>
    <w:pPr>
      <w:keepNext/>
      <w:jc w:val="center"/>
      <w:outlineLvl w:val="1"/>
    </w:pPr>
    <w:rPr>
      <w:rFonts w:ascii="Times New Roman" w:hAnsi="Times New Roman"/>
      <w:b/>
      <w:sz w:val="52"/>
    </w:rPr>
  </w:style>
  <w:style w:type="paragraph" w:styleId="3">
    <w:name w:val="heading 3"/>
    <w:basedOn w:val="a"/>
    <w:next w:val="a"/>
    <w:link w:val="30"/>
    <w:qFormat/>
    <w:rsid w:val="000615B7"/>
    <w:pPr>
      <w:keepNext/>
      <w:outlineLvl w:val="2"/>
    </w:pPr>
    <w:rPr>
      <w:rFonts w:ascii="Times New Roman" w:hAnsi="Times New Roman"/>
      <w:b/>
      <w:i/>
      <w:iCs/>
      <w:sz w:val="32"/>
    </w:rPr>
  </w:style>
  <w:style w:type="paragraph" w:styleId="4">
    <w:name w:val="heading 4"/>
    <w:basedOn w:val="a"/>
    <w:next w:val="a"/>
    <w:link w:val="40"/>
    <w:qFormat/>
    <w:rsid w:val="000615B7"/>
    <w:pPr>
      <w:keepNext/>
      <w:outlineLvl w:val="3"/>
    </w:pPr>
    <w:rPr>
      <w:rFonts w:ascii="Times New Roman" w:hAnsi="Times New Roman"/>
      <w:b/>
      <w:sz w:val="28"/>
    </w:rPr>
  </w:style>
  <w:style w:type="paragraph" w:styleId="5">
    <w:name w:val="heading 5"/>
    <w:basedOn w:val="a"/>
    <w:next w:val="a"/>
    <w:link w:val="50"/>
    <w:qFormat/>
    <w:rsid w:val="000615B7"/>
    <w:pPr>
      <w:keepNext/>
      <w:outlineLvl w:val="4"/>
    </w:pPr>
    <w:rPr>
      <w:rFonts w:ascii="Times New Roman" w:hAnsi="Times New Roman"/>
      <w:b/>
      <w:i/>
      <w:iCs/>
      <w:sz w:val="28"/>
    </w:rPr>
  </w:style>
  <w:style w:type="paragraph" w:styleId="6">
    <w:name w:val="heading 6"/>
    <w:basedOn w:val="a"/>
    <w:next w:val="a"/>
    <w:link w:val="60"/>
    <w:qFormat/>
    <w:rsid w:val="000615B7"/>
    <w:pPr>
      <w:spacing w:before="240" w:after="60"/>
      <w:outlineLvl w:val="5"/>
    </w:pPr>
    <w:rPr>
      <w:rFonts w:ascii="Times New Roman" w:hAnsi="Times New Roman"/>
      <w:b/>
      <w:bCs/>
      <w:sz w:val="22"/>
      <w:szCs w:val="22"/>
    </w:rPr>
  </w:style>
  <w:style w:type="paragraph" w:styleId="7">
    <w:name w:val="heading 7"/>
    <w:basedOn w:val="a"/>
    <w:next w:val="a"/>
    <w:link w:val="70"/>
    <w:qFormat/>
    <w:rsid w:val="000615B7"/>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5B7"/>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0615B7"/>
    <w:rPr>
      <w:rFonts w:ascii="Times New Roman" w:eastAsia="Times New Roman" w:hAnsi="Times New Roman" w:cs="Times New Roman"/>
      <w:b/>
      <w:sz w:val="52"/>
      <w:szCs w:val="20"/>
      <w:lang w:eastAsia="ru-RU"/>
    </w:rPr>
  </w:style>
  <w:style w:type="character" w:customStyle="1" w:styleId="30">
    <w:name w:val="Заголовок 3 Знак"/>
    <w:basedOn w:val="a0"/>
    <w:link w:val="3"/>
    <w:rsid w:val="000615B7"/>
    <w:rPr>
      <w:rFonts w:ascii="Times New Roman" w:eastAsia="Times New Roman" w:hAnsi="Times New Roman" w:cs="Times New Roman"/>
      <w:b/>
      <w:i/>
      <w:iCs/>
      <w:sz w:val="32"/>
      <w:szCs w:val="20"/>
      <w:lang w:eastAsia="ru-RU"/>
    </w:rPr>
  </w:style>
  <w:style w:type="character" w:customStyle="1" w:styleId="40">
    <w:name w:val="Заголовок 4 Знак"/>
    <w:basedOn w:val="a0"/>
    <w:link w:val="4"/>
    <w:rsid w:val="000615B7"/>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615B7"/>
    <w:rPr>
      <w:rFonts w:ascii="Times New Roman" w:eastAsia="Times New Roman" w:hAnsi="Times New Roman" w:cs="Times New Roman"/>
      <w:b/>
      <w:i/>
      <w:iCs/>
      <w:sz w:val="28"/>
      <w:szCs w:val="20"/>
      <w:lang w:eastAsia="ru-RU"/>
    </w:rPr>
  </w:style>
  <w:style w:type="character" w:customStyle="1" w:styleId="60">
    <w:name w:val="Заголовок 6 Знак"/>
    <w:basedOn w:val="a0"/>
    <w:link w:val="6"/>
    <w:rsid w:val="000615B7"/>
    <w:rPr>
      <w:rFonts w:ascii="Times New Roman" w:eastAsia="Times New Roman" w:hAnsi="Times New Roman" w:cs="Times New Roman"/>
      <w:b/>
      <w:bCs/>
      <w:lang w:eastAsia="ru-RU"/>
    </w:rPr>
  </w:style>
  <w:style w:type="character" w:customStyle="1" w:styleId="70">
    <w:name w:val="Заголовок 7 Знак"/>
    <w:basedOn w:val="a0"/>
    <w:link w:val="7"/>
    <w:rsid w:val="000615B7"/>
    <w:rPr>
      <w:rFonts w:ascii="Times New Roman" w:eastAsia="Times New Roman" w:hAnsi="Times New Roman" w:cs="Times New Roman"/>
      <w:b/>
      <w:sz w:val="28"/>
      <w:szCs w:val="20"/>
      <w:lang w:eastAsia="ru-RU"/>
    </w:rPr>
  </w:style>
  <w:style w:type="paragraph" w:customStyle="1" w:styleId="a3">
    <w:name w:val="Знак Знак Знак Знак Знак Знак Знак Знак Знак Знак Знак Знак Знак"/>
    <w:basedOn w:val="a"/>
    <w:rsid w:val="000615B7"/>
    <w:pPr>
      <w:spacing w:before="100" w:beforeAutospacing="1" w:after="100" w:afterAutospacing="1"/>
    </w:pPr>
    <w:rPr>
      <w:rFonts w:ascii="Tahoma" w:hAnsi="Tahoma" w:cs="Tahoma"/>
      <w:sz w:val="20"/>
      <w:lang w:val="en-US" w:eastAsia="en-US"/>
    </w:rPr>
  </w:style>
  <w:style w:type="paragraph" w:styleId="a4">
    <w:name w:val="header"/>
    <w:basedOn w:val="a"/>
    <w:link w:val="a5"/>
    <w:rsid w:val="000615B7"/>
    <w:pPr>
      <w:tabs>
        <w:tab w:val="center" w:pos="4677"/>
        <w:tab w:val="right" w:pos="9355"/>
      </w:tabs>
    </w:pPr>
  </w:style>
  <w:style w:type="character" w:customStyle="1" w:styleId="a5">
    <w:name w:val="Верхний колонтитул Знак"/>
    <w:basedOn w:val="a0"/>
    <w:link w:val="a4"/>
    <w:rsid w:val="000615B7"/>
    <w:rPr>
      <w:rFonts w:ascii="Arial" w:eastAsia="Times New Roman" w:hAnsi="Arial" w:cs="Times New Roman"/>
      <w:sz w:val="24"/>
      <w:szCs w:val="20"/>
      <w:lang w:eastAsia="ru-RU"/>
    </w:rPr>
  </w:style>
  <w:style w:type="character" w:styleId="a6">
    <w:name w:val="page number"/>
    <w:basedOn w:val="a0"/>
    <w:rsid w:val="000615B7"/>
  </w:style>
  <w:style w:type="paragraph" w:styleId="a7">
    <w:name w:val="Balloon Text"/>
    <w:basedOn w:val="a"/>
    <w:link w:val="a8"/>
    <w:semiHidden/>
    <w:rsid w:val="000615B7"/>
    <w:rPr>
      <w:rFonts w:ascii="Tahoma" w:hAnsi="Tahoma" w:cs="Tahoma"/>
      <w:sz w:val="16"/>
      <w:szCs w:val="16"/>
    </w:rPr>
  </w:style>
  <w:style w:type="character" w:customStyle="1" w:styleId="a8">
    <w:name w:val="Текст выноски Знак"/>
    <w:basedOn w:val="a0"/>
    <w:link w:val="a7"/>
    <w:semiHidden/>
    <w:rsid w:val="000615B7"/>
    <w:rPr>
      <w:rFonts w:ascii="Tahoma" w:eastAsia="Times New Roman" w:hAnsi="Tahoma" w:cs="Tahoma"/>
      <w:sz w:val="16"/>
      <w:szCs w:val="16"/>
      <w:lang w:eastAsia="ru-RU"/>
    </w:rPr>
  </w:style>
  <w:style w:type="paragraph" w:styleId="a9">
    <w:name w:val="footer"/>
    <w:basedOn w:val="a"/>
    <w:link w:val="aa"/>
    <w:rsid w:val="000615B7"/>
    <w:pPr>
      <w:tabs>
        <w:tab w:val="center" w:pos="4677"/>
        <w:tab w:val="right" w:pos="9355"/>
      </w:tabs>
    </w:pPr>
  </w:style>
  <w:style w:type="character" w:customStyle="1" w:styleId="aa">
    <w:name w:val="Нижний колонтитул Знак"/>
    <w:basedOn w:val="a0"/>
    <w:link w:val="a9"/>
    <w:rsid w:val="000615B7"/>
    <w:rPr>
      <w:rFonts w:ascii="Arial" w:eastAsia="Times New Roman" w:hAnsi="Arial" w:cs="Times New Roman"/>
      <w:sz w:val="24"/>
      <w:szCs w:val="20"/>
      <w:lang w:eastAsia="ru-RU"/>
    </w:rPr>
  </w:style>
  <w:style w:type="paragraph" w:customStyle="1" w:styleId="ConsPlusNormal">
    <w:name w:val="ConsPlusNormal"/>
    <w:rsid w:val="00061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61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61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rsid w:val="000615B7"/>
    <w:rPr>
      <w:color w:val="0000FF"/>
      <w:u w:val="single"/>
    </w:rPr>
  </w:style>
  <w:style w:type="paragraph" w:styleId="ac">
    <w:name w:val="Body Text Indent"/>
    <w:basedOn w:val="a"/>
    <w:link w:val="ad"/>
    <w:rsid w:val="000615B7"/>
    <w:pPr>
      <w:ind w:left="885"/>
      <w:jc w:val="both"/>
    </w:pPr>
  </w:style>
  <w:style w:type="character" w:customStyle="1" w:styleId="ad">
    <w:name w:val="Основной текст с отступом Знак"/>
    <w:basedOn w:val="a0"/>
    <w:link w:val="ac"/>
    <w:rsid w:val="000615B7"/>
    <w:rPr>
      <w:rFonts w:ascii="Arial" w:eastAsia="Times New Roman" w:hAnsi="Arial" w:cs="Times New Roman"/>
      <w:sz w:val="24"/>
      <w:szCs w:val="20"/>
      <w:lang w:eastAsia="ru-RU"/>
    </w:rPr>
  </w:style>
  <w:style w:type="paragraph" w:customStyle="1" w:styleId="ae">
    <w:name w:val="Знак"/>
    <w:basedOn w:val="a"/>
    <w:rsid w:val="000615B7"/>
    <w:pPr>
      <w:spacing w:after="160" w:line="240" w:lineRule="exact"/>
    </w:pPr>
    <w:rPr>
      <w:rFonts w:ascii="Verdana" w:hAnsi="Verdana"/>
      <w:szCs w:val="24"/>
      <w:lang w:val="en-US" w:eastAsia="en-US"/>
    </w:rPr>
  </w:style>
  <w:style w:type="paragraph" w:customStyle="1" w:styleId="ConsPlusCell">
    <w:name w:val="ConsPlusCell"/>
    <w:rsid w:val="000615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w:basedOn w:val="a"/>
    <w:link w:val="af0"/>
    <w:rsid w:val="000615B7"/>
    <w:pPr>
      <w:spacing w:after="120"/>
    </w:pPr>
  </w:style>
  <w:style w:type="character" w:customStyle="1" w:styleId="af0">
    <w:name w:val="Основной текст Знак"/>
    <w:basedOn w:val="a0"/>
    <w:link w:val="af"/>
    <w:rsid w:val="000615B7"/>
    <w:rPr>
      <w:rFonts w:ascii="Arial" w:eastAsia="Times New Roman" w:hAnsi="Arial" w:cs="Times New Roman"/>
      <w:sz w:val="24"/>
      <w:szCs w:val="20"/>
      <w:lang w:eastAsia="ru-RU"/>
    </w:rPr>
  </w:style>
  <w:style w:type="paragraph" w:customStyle="1" w:styleId="western">
    <w:name w:val="western"/>
    <w:basedOn w:val="a"/>
    <w:rsid w:val="000615B7"/>
    <w:pPr>
      <w:spacing w:before="100" w:beforeAutospacing="1" w:after="100" w:afterAutospacing="1"/>
      <w:jc w:val="both"/>
    </w:pPr>
    <w:rPr>
      <w:rFonts w:ascii="Times New Roman" w:hAnsi="Times New Roman"/>
      <w:color w:val="000000"/>
      <w:szCs w:val="24"/>
    </w:rPr>
  </w:style>
  <w:style w:type="paragraph" w:customStyle="1" w:styleId="11">
    <w:name w:val="Знак Знак1 Знак"/>
    <w:basedOn w:val="a"/>
    <w:rsid w:val="000615B7"/>
    <w:pPr>
      <w:widowControl w:val="0"/>
      <w:adjustRightInd w:val="0"/>
      <w:spacing w:after="160" w:line="240" w:lineRule="exact"/>
      <w:jc w:val="right"/>
    </w:pPr>
    <w:rPr>
      <w:rFonts w:ascii="Times New Roman" w:hAnsi="Times New Roman"/>
      <w:sz w:val="20"/>
      <w:lang w:val="en-GB" w:eastAsia="en-US"/>
    </w:rPr>
  </w:style>
  <w:style w:type="paragraph" w:styleId="21">
    <w:name w:val="Body Text 2"/>
    <w:basedOn w:val="a"/>
    <w:link w:val="22"/>
    <w:rsid w:val="000615B7"/>
    <w:pPr>
      <w:jc w:val="both"/>
    </w:pPr>
    <w:rPr>
      <w:rFonts w:ascii="Times New Roman" w:hAnsi="Times New Roman"/>
      <w:sz w:val="28"/>
    </w:rPr>
  </w:style>
  <w:style w:type="character" w:customStyle="1" w:styleId="22">
    <w:name w:val="Основной текст 2 Знак"/>
    <w:basedOn w:val="a0"/>
    <w:link w:val="21"/>
    <w:rsid w:val="000615B7"/>
    <w:rPr>
      <w:rFonts w:ascii="Times New Roman" w:eastAsia="Times New Roman" w:hAnsi="Times New Roman" w:cs="Times New Roman"/>
      <w:sz w:val="28"/>
      <w:szCs w:val="20"/>
      <w:lang w:eastAsia="ru-RU"/>
    </w:rPr>
  </w:style>
  <w:style w:type="paragraph" w:customStyle="1" w:styleId="af1">
    <w:name w:val="Таблицы (моноширинный)"/>
    <w:basedOn w:val="a"/>
    <w:next w:val="a"/>
    <w:rsid w:val="000615B7"/>
    <w:pPr>
      <w:widowControl w:val="0"/>
      <w:autoSpaceDE w:val="0"/>
      <w:autoSpaceDN w:val="0"/>
      <w:adjustRightInd w:val="0"/>
      <w:jc w:val="both"/>
    </w:pPr>
    <w:rPr>
      <w:rFonts w:ascii="Courier New" w:hAnsi="Courier New" w:cs="Courier New"/>
      <w:sz w:val="20"/>
    </w:rPr>
  </w:style>
  <w:style w:type="paragraph" w:styleId="HTML">
    <w:name w:val="HTML Preformatted"/>
    <w:basedOn w:val="a"/>
    <w:link w:val="HTML0"/>
    <w:rsid w:val="00061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character" w:customStyle="1" w:styleId="HTML0">
    <w:name w:val="Стандартный HTML Знак"/>
    <w:basedOn w:val="a0"/>
    <w:link w:val="HTML"/>
    <w:rsid w:val="000615B7"/>
    <w:rPr>
      <w:rFonts w:ascii="Courier New" w:eastAsia="Batang" w:hAnsi="Courier New" w:cs="Courier New"/>
      <w:sz w:val="20"/>
      <w:szCs w:val="20"/>
      <w:lang w:eastAsia="ko-KR"/>
    </w:rPr>
  </w:style>
  <w:style w:type="paragraph" w:customStyle="1" w:styleId="ConsNormal">
    <w:name w:val="ConsNormal"/>
    <w:rsid w:val="000615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6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rsid w:val="00061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w:basedOn w:val="a"/>
    <w:rsid w:val="000615B7"/>
    <w:pPr>
      <w:spacing w:after="160" w:line="240" w:lineRule="exact"/>
    </w:pPr>
    <w:rPr>
      <w:rFonts w:ascii="Verdana" w:hAnsi="Verdana" w:cs="Verdana"/>
      <w:sz w:val="20"/>
      <w:lang w:val="en-US" w:eastAsia="en-US"/>
    </w:rPr>
  </w:style>
  <w:style w:type="paragraph" w:customStyle="1" w:styleId="12">
    <w:name w:val="Обычный + 12 пт"/>
    <w:aliases w:val="По ширине"/>
    <w:basedOn w:val="a"/>
    <w:rsid w:val="000615B7"/>
    <w:pPr>
      <w:autoSpaceDE w:val="0"/>
      <w:autoSpaceDN w:val="0"/>
      <w:jc w:val="both"/>
    </w:pPr>
    <w:rPr>
      <w:rFonts w:ascii="Times New Roman" w:hAnsi="Times New Roman"/>
      <w:bCs/>
      <w:sz w:val="28"/>
      <w:szCs w:val="28"/>
    </w:rPr>
  </w:style>
  <w:style w:type="paragraph" w:customStyle="1" w:styleId="Eiiey">
    <w:name w:val="Eiiey"/>
    <w:basedOn w:val="a"/>
    <w:rsid w:val="000615B7"/>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B7"/>
    <w:pPr>
      <w:spacing w:before="100" w:beforeAutospacing="1" w:after="100" w:afterAutospacing="1"/>
    </w:pPr>
    <w:rPr>
      <w:rFonts w:ascii="Tahoma" w:hAnsi="Tahoma"/>
      <w:sz w:val="20"/>
      <w:lang w:val="en-US" w:eastAsia="en-US"/>
    </w:rPr>
  </w:style>
  <w:style w:type="paragraph" w:styleId="af4">
    <w:name w:val="Normal (Web)"/>
    <w:basedOn w:val="a"/>
    <w:rsid w:val="000615B7"/>
    <w:pPr>
      <w:spacing w:before="100" w:beforeAutospacing="1" w:after="100" w:afterAutospacing="1"/>
    </w:pPr>
    <w:rPr>
      <w:rFonts w:ascii="Times New Roman" w:hAnsi="Times New Roman"/>
      <w:szCs w:val="24"/>
    </w:rPr>
  </w:style>
  <w:style w:type="character" w:customStyle="1" w:styleId="af5">
    <w:name w:val="Гипертекстовая ссылка"/>
    <w:rsid w:val="000615B7"/>
    <w:rPr>
      <w:b/>
      <w:bCs/>
      <w:color w:val="106BBE"/>
      <w:sz w:val="26"/>
      <w:szCs w:val="26"/>
    </w:rPr>
  </w:style>
  <w:style w:type="character" w:customStyle="1" w:styleId="af6">
    <w:name w:val="Цветовое выделение"/>
    <w:rsid w:val="000615B7"/>
    <w:rPr>
      <w:b/>
      <w:bCs/>
      <w:color w:val="26282F"/>
      <w:sz w:val="26"/>
      <w:szCs w:val="26"/>
    </w:rPr>
  </w:style>
  <w:style w:type="paragraph" w:customStyle="1" w:styleId="13">
    <w:name w:val="Абзац списка1"/>
    <w:basedOn w:val="a"/>
    <w:rsid w:val="000615B7"/>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0615B7"/>
    <w:pPr>
      <w:spacing w:before="100" w:beforeAutospacing="1" w:after="100" w:afterAutospacing="1"/>
    </w:pPr>
    <w:rPr>
      <w:rFonts w:ascii="Times New Roman" w:hAnsi="Times New Roman"/>
      <w:sz w:val="20"/>
    </w:rPr>
  </w:style>
  <w:style w:type="character" w:customStyle="1" w:styleId="apple-converted-space">
    <w:name w:val="apple-converted-space"/>
    <w:basedOn w:val="a0"/>
    <w:rsid w:val="000615B7"/>
  </w:style>
  <w:style w:type="paragraph" w:styleId="af7">
    <w:name w:val="List Paragraph"/>
    <w:basedOn w:val="a"/>
    <w:qFormat/>
    <w:rsid w:val="000615B7"/>
    <w:pPr>
      <w:spacing w:line="360"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6344</Words>
  <Characters>36163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Красноозерное Администрация</dc:creator>
  <cp:keywords/>
  <dc:description/>
  <cp:lastModifiedBy>Красноозерное Администрация</cp:lastModifiedBy>
  <cp:revision>2</cp:revision>
  <cp:lastPrinted>2017-05-17T15:47:00Z</cp:lastPrinted>
  <dcterms:created xsi:type="dcterms:W3CDTF">2017-05-17T15:48:00Z</dcterms:created>
  <dcterms:modified xsi:type="dcterms:W3CDTF">2017-05-17T15:48:00Z</dcterms:modified>
</cp:coreProperties>
</file>